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B1" w:rsidRPr="00B6096F" w:rsidRDefault="00F010B1" w:rsidP="00F010B1">
      <w:pPr>
        <w:pStyle w:val="a3"/>
        <w:ind w:left="0"/>
        <w:jc w:val="center"/>
        <w:rPr>
          <w:b/>
          <w:sz w:val="16"/>
          <w:szCs w:val="16"/>
        </w:rPr>
      </w:pPr>
      <w:proofErr w:type="gramStart"/>
      <w:r w:rsidRPr="00426DDF">
        <w:rPr>
          <w:b/>
        </w:rPr>
        <w:t>РАБОЧАЯ</w:t>
      </w:r>
      <w:proofErr w:type="gramEnd"/>
      <w:r w:rsidRPr="00426DDF">
        <w:rPr>
          <w:b/>
        </w:rPr>
        <w:t xml:space="preserve"> ПРОГРАММЫ УЧЕБНОГО ПРЕДМЕТА</w:t>
      </w:r>
      <w:r>
        <w:rPr>
          <w:b/>
        </w:rPr>
        <w:t xml:space="preserve"> БАЗОВОГО ЦИКЛА</w:t>
      </w:r>
      <w:r w:rsidRPr="00B6096F">
        <w:rPr>
          <w:b/>
          <w:caps/>
        </w:rPr>
        <w:t xml:space="preserve"> </w:t>
      </w:r>
    </w:p>
    <w:p w:rsidR="00F010B1" w:rsidRDefault="00F010B1" w:rsidP="00F010B1">
      <w:pPr>
        <w:jc w:val="center"/>
        <w:rPr>
          <w:rFonts w:eastAsia="Calibri"/>
          <w:b/>
          <w:lang w:eastAsia="en-US"/>
        </w:rPr>
      </w:pPr>
      <w:r w:rsidRPr="00426DDF">
        <w:rPr>
          <w:rFonts w:eastAsia="Calibri"/>
          <w:b/>
          <w:lang w:eastAsia="en-US"/>
        </w:rPr>
        <w:t>«Основы законодательства в сфере дорожного движения»</w:t>
      </w:r>
    </w:p>
    <w:p w:rsidR="00F010B1" w:rsidRDefault="00F010B1" w:rsidP="00F010B1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(с применением электронного обучения)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13"/>
        <w:gridCol w:w="5245"/>
        <w:gridCol w:w="850"/>
        <w:gridCol w:w="1843"/>
        <w:gridCol w:w="1559"/>
      </w:tblGrid>
      <w:tr w:rsidR="00F010B1" w:rsidRPr="003F778E" w:rsidTr="00E64F02">
        <w:tc>
          <w:tcPr>
            <w:tcW w:w="596" w:type="dxa"/>
            <w:vMerge w:val="restart"/>
            <w:tcBorders>
              <w:top w:val="single" w:sz="8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778E">
              <w:rPr>
                <w:rFonts w:eastAsia="Calibri"/>
                <w:bCs/>
                <w:sz w:val="20"/>
                <w:szCs w:val="20"/>
              </w:rPr>
              <w:t>№№</w:t>
            </w:r>
          </w:p>
          <w:p w:rsidR="00F010B1" w:rsidRPr="003F778E" w:rsidRDefault="00F010B1" w:rsidP="00E64F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778E">
              <w:rPr>
                <w:rFonts w:eastAsia="Calibri"/>
                <w:bCs/>
                <w:sz w:val="20"/>
                <w:szCs w:val="20"/>
              </w:rPr>
              <w:t>тем</w:t>
            </w:r>
          </w:p>
        </w:tc>
        <w:tc>
          <w:tcPr>
            <w:tcW w:w="5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778E">
              <w:rPr>
                <w:rFonts w:eastAsia="Calibri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778E">
              <w:rPr>
                <w:rFonts w:eastAsia="Calibri"/>
                <w:sz w:val="20"/>
                <w:szCs w:val="20"/>
              </w:rPr>
              <w:t>Количество часов</w:t>
            </w:r>
          </w:p>
        </w:tc>
      </w:tr>
      <w:tr w:rsidR="00F010B1" w:rsidRPr="003F778E" w:rsidTr="00E64F02">
        <w:trPr>
          <w:trHeight w:val="801"/>
        </w:trPr>
        <w:tc>
          <w:tcPr>
            <w:tcW w:w="596" w:type="dxa"/>
            <w:vMerge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358" w:type="dxa"/>
            <w:gridSpan w:val="2"/>
            <w:vMerge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778E">
              <w:rPr>
                <w:rFonts w:eastAsia="Calibri"/>
                <w:b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0"/>
                <w:szCs w:val="20"/>
              </w:rPr>
            </w:pPr>
            <w:r w:rsidRPr="003F778E">
              <w:rPr>
                <w:rFonts w:eastAsia="Calibri"/>
                <w:sz w:val="20"/>
                <w:szCs w:val="20"/>
              </w:rPr>
              <w:t xml:space="preserve">Внеаудиторные занятия </w:t>
            </w:r>
          </w:p>
          <w:p w:rsidR="00F010B1" w:rsidRPr="003F778E" w:rsidRDefault="00F010B1" w:rsidP="00E64F02">
            <w:pPr>
              <w:jc w:val="center"/>
              <w:rPr>
                <w:rFonts w:eastAsia="Calibri"/>
                <w:sz w:val="20"/>
                <w:szCs w:val="20"/>
              </w:rPr>
            </w:pPr>
            <w:r w:rsidRPr="003F778E">
              <w:rPr>
                <w:rFonts w:eastAsia="Calibri"/>
                <w:sz w:val="20"/>
                <w:szCs w:val="20"/>
              </w:rPr>
              <w:t>с применением ЭО</w:t>
            </w:r>
          </w:p>
        </w:tc>
        <w:tc>
          <w:tcPr>
            <w:tcW w:w="1559" w:type="dxa"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0"/>
                <w:szCs w:val="20"/>
              </w:rPr>
            </w:pPr>
            <w:r w:rsidRPr="003F778E">
              <w:rPr>
                <w:rFonts w:eastAsia="Calibri"/>
                <w:sz w:val="20"/>
                <w:szCs w:val="20"/>
              </w:rPr>
              <w:t>Аудиторные (практические) занятия</w:t>
            </w:r>
          </w:p>
        </w:tc>
      </w:tr>
      <w:tr w:rsidR="00F010B1" w:rsidRPr="003F778E" w:rsidTr="00E64F02">
        <w:trPr>
          <w:trHeight w:val="145"/>
        </w:trPr>
        <w:tc>
          <w:tcPr>
            <w:tcW w:w="10206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Законодательство в сфере дорожного движения</w:t>
            </w:r>
          </w:p>
        </w:tc>
      </w:tr>
      <w:tr w:rsidR="00F010B1" w:rsidRPr="003F778E" w:rsidTr="00E64F02">
        <w:tc>
          <w:tcPr>
            <w:tcW w:w="596" w:type="dxa"/>
            <w:tcBorders>
              <w:top w:val="single" w:sz="2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1.1</w:t>
            </w:r>
          </w:p>
        </w:tc>
        <w:tc>
          <w:tcPr>
            <w:tcW w:w="5358" w:type="dxa"/>
            <w:gridSpan w:val="2"/>
            <w:tcBorders>
              <w:top w:val="single" w:sz="2" w:space="0" w:color="auto"/>
            </w:tcBorders>
          </w:tcPr>
          <w:p w:rsidR="00F010B1" w:rsidRPr="003F778E" w:rsidRDefault="00F010B1" w:rsidP="00E64F02">
            <w:pPr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:rsidR="00F010B1" w:rsidRPr="003F778E" w:rsidRDefault="00F010B1" w:rsidP="00E64F02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F010B1" w:rsidRPr="003F778E" w:rsidRDefault="00F010B1" w:rsidP="00E64F02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6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1.2</w:t>
            </w:r>
          </w:p>
        </w:tc>
        <w:tc>
          <w:tcPr>
            <w:tcW w:w="5358" w:type="dxa"/>
            <w:gridSpan w:val="2"/>
            <w:tcBorders>
              <w:left w:val="single" w:sz="2" w:space="0" w:color="auto"/>
            </w:tcBorders>
          </w:tcPr>
          <w:p w:rsidR="00F010B1" w:rsidRPr="003545FE" w:rsidRDefault="00F010B1" w:rsidP="00E64F02">
            <w:pPr>
              <w:rPr>
                <w:sz w:val="22"/>
                <w:szCs w:val="22"/>
              </w:rPr>
            </w:pPr>
            <w:r w:rsidRPr="003545FE">
              <w:rPr>
                <w:sz w:val="22"/>
                <w:szCs w:val="22"/>
              </w:rPr>
              <w:t>Законодательство, устанавливающее ответственность за нарушения в сфере дорожного движения</w:t>
            </w:r>
          </w:p>
          <w:p w:rsidR="00F010B1" w:rsidRPr="003545FE" w:rsidRDefault="00F010B1" w:rsidP="00E64F02">
            <w:pPr>
              <w:rPr>
                <w:sz w:val="22"/>
                <w:szCs w:val="22"/>
              </w:rPr>
            </w:pPr>
            <w:r w:rsidRPr="003545FE">
              <w:rPr>
                <w:sz w:val="22"/>
                <w:szCs w:val="22"/>
              </w:rPr>
              <w:t>В том числе:</w:t>
            </w:r>
          </w:p>
          <w:p w:rsidR="00F010B1" w:rsidRPr="003F778E" w:rsidRDefault="00F010B1" w:rsidP="00E64F02">
            <w:pPr>
              <w:rPr>
                <w:rFonts w:eastAsia="Calibri"/>
                <w:sz w:val="22"/>
                <w:szCs w:val="22"/>
              </w:rPr>
            </w:pPr>
            <w:r w:rsidRPr="003545FE">
              <w:rPr>
                <w:sz w:val="22"/>
                <w:szCs w:val="22"/>
              </w:rPr>
              <w:t>Порядок упрощенного оформления дорожно-транспортных происшествий без уполномоченных сотрудников Госавтоинспекции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54" w:type="dxa"/>
            <w:gridSpan w:val="3"/>
            <w:tcBorders>
              <w:left w:val="single" w:sz="2" w:space="0" w:color="auto"/>
            </w:tcBorders>
          </w:tcPr>
          <w:p w:rsidR="00F010B1" w:rsidRPr="003F778E" w:rsidRDefault="00F010B1" w:rsidP="00E64F02">
            <w:pPr>
              <w:jc w:val="both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F010B1" w:rsidRPr="003F778E" w:rsidRDefault="00F010B1" w:rsidP="00E64F02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10206" w:type="dxa"/>
            <w:gridSpan w:val="6"/>
            <w:tcBorders>
              <w:left w:val="single" w:sz="2" w:space="0" w:color="auto"/>
              <w:right w:val="single" w:sz="2" w:space="0" w:color="auto"/>
            </w:tcBorders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Правила дорожного движения</w:t>
            </w:r>
          </w:p>
        </w:tc>
      </w:tr>
      <w:tr w:rsidR="00F010B1" w:rsidRPr="003F778E" w:rsidTr="00E64F02">
        <w:tc>
          <w:tcPr>
            <w:tcW w:w="596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2.1</w:t>
            </w:r>
          </w:p>
        </w:tc>
        <w:tc>
          <w:tcPr>
            <w:tcW w:w="5358" w:type="dxa"/>
            <w:gridSpan w:val="2"/>
            <w:tcBorders>
              <w:left w:val="single" w:sz="2" w:space="0" w:color="auto"/>
            </w:tcBorders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Общие положения, основные понятия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3F778E">
              <w:rPr>
                <w:rFonts w:eastAsia="Calibri"/>
                <w:sz w:val="22"/>
                <w:szCs w:val="22"/>
              </w:rPr>
              <w:t>и термины, используемые в Правилах дорожного движения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6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2.2</w:t>
            </w:r>
          </w:p>
        </w:tc>
        <w:tc>
          <w:tcPr>
            <w:tcW w:w="5358" w:type="dxa"/>
            <w:gridSpan w:val="2"/>
            <w:tcBorders>
              <w:left w:val="single" w:sz="2" w:space="0" w:color="auto"/>
            </w:tcBorders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Обязанности участников дорожного движения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6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2.3</w:t>
            </w:r>
          </w:p>
        </w:tc>
        <w:tc>
          <w:tcPr>
            <w:tcW w:w="5358" w:type="dxa"/>
            <w:gridSpan w:val="2"/>
            <w:tcBorders>
              <w:left w:val="single" w:sz="2" w:space="0" w:color="auto"/>
            </w:tcBorders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Дорожные знаки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6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2.4</w:t>
            </w:r>
          </w:p>
        </w:tc>
        <w:tc>
          <w:tcPr>
            <w:tcW w:w="5358" w:type="dxa"/>
            <w:gridSpan w:val="2"/>
            <w:tcBorders>
              <w:left w:val="single" w:sz="2" w:space="0" w:color="auto"/>
            </w:tcBorders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Дорожная разметка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54" w:type="dxa"/>
            <w:gridSpan w:val="3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Решение ситуационных задач (тестов)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3F778E">
              <w:rPr>
                <w:rFonts w:eastAsia="Calibri"/>
                <w:sz w:val="22"/>
                <w:szCs w:val="22"/>
              </w:rPr>
              <w:t>по темам 2.1 – 2.4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F010B1" w:rsidRPr="003F778E" w:rsidTr="00E64F02">
        <w:tc>
          <w:tcPr>
            <w:tcW w:w="596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2.5</w:t>
            </w:r>
          </w:p>
        </w:tc>
        <w:tc>
          <w:tcPr>
            <w:tcW w:w="5358" w:type="dxa"/>
            <w:gridSpan w:val="2"/>
            <w:tcBorders>
              <w:left w:val="single" w:sz="2" w:space="0" w:color="auto"/>
            </w:tcBorders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Порядок движения</w:t>
            </w:r>
            <w:r w:rsidRPr="003F778E">
              <w:rPr>
                <w:rFonts w:eastAsia="Calibri"/>
                <w:sz w:val="22"/>
                <w:szCs w:val="22"/>
                <w:lang w:eastAsia="en-US"/>
              </w:rPr>
              <w:t xml:space="preserve"> и расположение </w:t>
            </w:r>
            <w:r w:rsidRPr="003F778E">
              <w:rPr>
                <w:rFonts w:eastAsia="Calibri"/>
                <w:sz w:val="22"/>
                <w:szCs w:val="22"/>
              </w:rPr>
              <w:t>транспортных средств на проезжей части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6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2.6</w:t>
            </w:r>
          </w:p>
        </w:tc>
        <w:tc>
          <w:tcPr>
            <w:tcW w:w="5358" w:type="dxa"/>
            <w:gridSpan w:val="2"/>
            <w:tcBorders>
              <w:left w:val="single" w:sz="2" w:space="0" w:color="auto"/>
            </w:tcBorders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Остановка и стоянка транспортных средств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54" w:type="dxa"/>
            <w:gridSpan w:val="3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Решение ситуационных задач (тестов) по темам 2.5 – 2.6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F010B1" w:rsidRPr="003F778E" w:rsidTr="00E64F02">
        <w:tc>
          <w:tcPr>
            <w:tcW w:w="596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2.7</w:t>
            </w:r>
          </w:p>
        </w:tc>
        <w:tc>
          <w:tcPr>
            <w:tcW w:w="5358" w:type="dxa"/>
            <w:gridSpan w:val="2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Регулирование дорожного движения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6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2.8</w:t>
            </w:r>
          </w:p>
        </w:tc>
        <w:tc>
          <w:tcPr>
            <w:tcW w:w="5358" w:type="dxa"/>
            <w:gridSpan w:val="2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Проезд перекрестков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6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2.9</w:t>
            </w:r>
          </w:p>
        </w:tc>
        <w:tc>
          <w:tcPr>
            <w:tcW w:w="5358" w:type="dxa"/>
            <w:gridSpan w:val="2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Проезд пешеходных переходов, мест остановок маршрутных транспортных средств и железнодорожных переездов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54" w:type="dxa"/>
            <w:gridSpan w:val="3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ascii="Calibri" w:eastAsia="Calibri" w:hAnsi="Calibri"/>
                <w:sz w:val="22"/>
                <w:szCs w:val="22"/>
                <w:lang w:eastAsia="en-US"/>
              </w:rPr>
              <w:br w:type="page"/>
            </w:r>
            <w:r w:rsidRPr="003F778E">
              <w:rPr>
                <w:rFonts w:eastAsia="Calibri"/>
                <w:sz w:val="22"/>
                <w:szCs w:val="22"/>
              </w:rPr>
              <w:t>Решение ситуационных задач (тестов) по темам 2.7 – 2.9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F010B1" w:rsidRPr="003F778E" w:rsidTr="00E64F02">
        <w:tc>
          <w:tcPr>
            <w:tcW w:w="709" w:type="dxa"/>
            <w:gridSpan w:val="2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2.10</w:t>
            </w:r>
          </w:p>
        </w:tc>
        <w:tc>
          <w:tcPr>
            <w:tcW w:w="5245" w:type="dxa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709" w:type="dxa"/>
            <w:gridSpan w:val="2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2.11</w:t>
            </w:r>
          </w:p>
        </w:tc>
        <w:tc>
          <w:tcPr>
            <w:tcW w:w="5245" w:type="dxa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Буксировка транспортных средств, перевозка людей и грузов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709" w:type="dxa"/>
            <w:gridSpan w:val="2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2.12</w:t>
            </w:r>
          </w:p>
        </w:tc>
        <w:tc>
          <w:tcPr>
            <w:tcW w:w="5245" w:type="dxa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Требования к оборудованию и техническому состоянию транспортных средств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F010B1" w:rsidRPr="003F778E" w:rsidRDefault="00F010B1" w:rsidP="00E64F02">
            <w:pPr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3F778E" w:rsidTr="00E64F02">
        <w:tc>
          <w:tcPr>
            <w:tcW w:w="5954" w:type="dxa"/>
            <w:gridSpan w:val="3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1843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F010B1" w:rsidRPr="003F778E" w:rsidTr="00E64F02">
        <w:tc>
          <w:tcPr>
            <w:tcW w:w="5954" w:type="dxa"/>
            <w:gridSpan w:val="3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 xml:space="preserve">Промежуточная аттестация (зачет) 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F010B1" w:rsidRPr="003F778E" w:rsidTr="00E64F02">
        <w:trPr>
          <w:trHeight w:val="346"/>
        </w:trPr>
        <w:tc>
          <w:tcPr>
            <w:tcW w:w="5954" w:type="dxa"/>
            <w:gridSpan w:val="3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1843" w:type="dxa"/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F010B1" w:rsidRPr="003F778E" w:rsidRDefault="00F010B1" w:rsidP="00E64F02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F778E">
              <w:rPr>
                <w:rFonts w:eastAsia="Calibri"/>
                <w:sz w:val="22"/>
                <w:szCs w:val="22"/>
              </w:rPr>
              <w:t>8</w:t>
            </w:r>
          </w:p>
        </w:tc>
      </w:tr>
    </w:tbl>
    <w:p w:rsidR="00724501" w:rsidRDefault="00724501"/>
    <w:p w:rsidR="00F010B1" w:rsidRDefault="00F010B1"/>
    <w:p w:rsidR="00F010B1" w:rsidRDefault="00F010B1"/>
    <w:p w:rsidR="00F010B1" w:rsidRDefault="00F010B1"/>
    <w:p w:rsidR="00F010B1" w:rsidRDefault="00F010B1"/>
    <w:p w:rsidR="00F010B1" w:rsidRDefault="00F010B1"/>
    <w:p w:rsidR="00F010B1" w:rsidRDefault="00F010B1"/>
    <w:p w:rsidR="00F010B1" w:rsidRDefault="00F010B1"/>
    <w:p w:rsidR="00F010B1" w:rsidRDefault="00F010B1"/>
    <w:p w:rsidR="00E7260E" w:rsidRDefault="00E7260E"/>
    <w:p w:rsidR="00E7260E" w:rsidRDefault="00E7260E"/>
    <w:p w:rsidR="00F010B1" w:rsidRDefault="00F010B1"/>
    <w:p w:rsidR="00F010B1" w:rsidRDefault="00F010B1"/>
    <w:p w:rsidR="00F010B1" w:rsidRDefault="00F010B1"/>
    <w:p w:rsidR="00F010B1" w:rsidRPr="00F010B1" w:rsidRDefault="00F010B1" w:rsidP="00F010B1">
      <w:pPr>
        <w:contextualSpacing/>
        <w:jc w:val="center"/>
        <w:rPr>
          <w:b/>
        </w:rPr>
      </w:pPr>
      <w:proofErr w:type="gramStart"/>
      <w:r w:rsidRPr="00F010B1">
        <w:rPr>
          <w:b/>
        </w:rPr>
        <w:lastRenderedPageBreak/>
        <w:t>РАБОЧАЯ</w:t>
      </w:r>
      <w:proofErr w:type="gramEnd"/>
      <w:r w:rsidRPr="00F010B1">
        <w:rPr>
          <w:b/>
        </w:rPr>
        <w:t xml:space="preserve"> ПРОГРАММЫ УЧЕБНОГО ПРЕДМЕТА БАЗОВОГО ЦИКЛА</w:t>
      </w:r>
    </w:p>
    <w:p w:rsidR="00F010B1" w:rsidRPr="00F010B1" w:rsidRDefault="00F010B1" w:rsidP="00F010B1">
      <w:pPr>
        <w:jc w:val="center"/>
        <w:rPr>
          <w:rFonts w:eastAsia="Calibri"/>
          <w:b/>
          <w:lang w:eastAsia="en-US"/>
        </w:rPr>
      </w:pPr>
      <w:r w:rsidRPr="00F010B1">
        <w:rPr>
          <w:rFonts w:eastAsia="Calibri"/>
          <w:b/>
          <w:lang w:eastAsia="en-US"/>
        </w:rPr>
        <w:t xml:space="preserve"> «</w:t>
      </w:r>
      <w:r w:rsidRPr="00F010B1">
        <w:rPr>
          <w:b/>
        </w:rPr>
        <w:t>Психофизиологические основы деятельности водителя</w:t>
      </w:r>
      <w:r w:rsidRPr="00F010B1">
        <w:rPr>
          <w:rFonts w:eastAsia="Calibri"/>
          <w:b/>
          <w:lang w:eastAsia="en-US"/>
        </w:rPr>
        <w:t>»</w:t>
      </w:r>
    </w:p>
    <w:p w:rsidR="00F010B1" w:rsidRPr="00F010B1" w:rsidRDefault="00F010B1" w:rsidP="00F010B1">
      <w:pPr>
        <w:jc w:val="center"/>
        <w:rPr>
          <w:rFonts w:eastAsia="Calibri"/>
          <w:b/>
          <w:lang w:eastAsia="en-US"/>
        </w:rPr>
      </w:pPr>
      <w:r w:rsidRPr="00F010B1">
        <w:rPr>
          <w:rFonts w:eastAsia="Calibri"/>
          <w:b/>
          <w:lang w:eastAsia="en-US"/>
        </w:rPr>
        <w:t>(с применением электронного обучения)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81"/>
        <w:gridCol w:w="1276"/>
        <w:gridCol w:w="2268"/>
        <w:gridCol w:w="1672"/>
      </w:tblGrid>
      <w:tr w:rsidR="00F010B1" w:rsidRPr="00F010B1" w:rsidTr="00E64F02">
        <w:tc>
          <w:tcPr>
            <w:tcW w:w="709" w:type="dxa"/>
            <w:vMerge w:val="restart"/>
            <w:tcBorders>
              <w:top w:val="single" w:sz="8" w:space="0" w:color="auto"/>
            </w:tcBorders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010B1">
              <w:rPr>
                <w:rFonts w:eastAsia="Calibri"/>
                <w:bCs/>
                <w:sz w:val="22"/>
                <w:szCs w:val="22"/>
              </w:rPr>
              <w:t>№№</w:t>
            </w:r>
          </w:p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010B1">
              <w:rPr>
                <w:rFonts w:eastAsia="Calibri"/>
                <w:bCs/>
                <w:sz w:val="22"/>
                <w:szCs w:val="22"/>
              </w:rPr>
              <w:t>тем</w:t>
            </w:r>
          </w:p>
        </w:tc>
        <w:tc>
          <w:tcPr>
            <w:tcW w:w="4281" w:type="dxa"/>
            <w:vMerge w:val="restart"/>
            <w:tcBorders>
              <w:top w:val="single" w:sz="8" w:space="0" w:color="auto"/>
            </w:tcBorders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5216" w:type="dxa"/>
            <w:gridSpan w:val="3"/>
            <w:tcBorders>
              <w:top w:val="single" w:sz="8" w:space="0" w:color="auto"/>
            </w:tcBorders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Количество часов</w:t>
            </w:r>
          </w:p>
        </w:tc>
      </w:tr>
      <w:tr w:rsidR="00F010B1" w:rsidRPr="00F010B1" w:rsidTr="00E64F02">
        <w:trPr>
          <w:trHeight w:val="1032"/>
        </w:trPr>
        <w:tc>
          <w:tcPr>
            <w:tcW w:w="709" w:type="dxa"/>
            <w:vMerge/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4281" w:type="dxa"/>
            <w:vMerge/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010B1">
              <w:rPr>
                <w:rFonts w:eastAsia="Calibri"/>
                <w:bCs/>
                <w:sz w:val="22"/>
                <w:szCs w:val="22"/>
              </w:rPr>
              <w:t>Всего</w:t>
            </w:r>
          </w:p>
        </w:tc>
        <w:tc>
          <w:tcPr>
            <w:tcW w:w="2268" w:type="dxa"/>
            <w:vAlign w:val="center"/>
          </w:tcPr>
          <w:p w:rsidR="00F010B1" w:rsidRPr="00F010B1" w:rsidRDefault="00F010B1" w:rsidP="00F010B1">
            <w:pPr>
              <w:ind w:right="6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 xml:space="preserve">Внеаудиторные занятия </w:t>
            </w:r>
          </w:p>
          <w:p w:rsidR="00F010B1" w:rsidRPr="00F010B1" w:rsidRDefault="00F010B1" w:rsidP="00F010B1">
            <w:pPr>
              <w:ind w:right="6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с применением ЭО</w:t>
            </w:r>
          </w:p>
        </w:tc>
        <w:tc>
          <w:tcPr>
            <w:tcW w:w="1672" w:type="dxa"/>
            <w:vAlign w:val="center"/>
          </w:tcPr>
          <w:p w:rsidR="00F010B1" w:rsidRPr="00F010B1" w:rsidRDefault="00F010B1" w:rsidP="00F010B1">
            <w:pPr>
              <w:ind w:right="6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Аудиторные (практические) занятия</w:t>
            </w:r>
          </w:p>
        </w:tc>
      </w:tr>
      <w:tr w:rsidR="00F010B1" w:rsidRPr="00F010B1" w:rsidTr="00E64F02"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281" w:type="dxa"/>
          </w:tcPr>
          <w:p w:rsidR="00F010B1" w:rsidRPr="00F010B1" w:rsidRDefault="00F010B1" w:rsidP="00F010B1">
            <w:pPr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Познавательные функции, системы восприятия и психомоторные навыки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F010B1" w:rsidRPr="00F010B1" w:rsidRDefault="00F010B1" w:rsidP="00F010B1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7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F010B1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281" w:type="dxa"/>
          </w:tcPr>
          <w:p w:rsidR="00F010B1" w:rsidRPr="00F010B1" w:rsidRDefault="00F010B1" w:rsidP="00F010B1">
            <w:pPr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Этические основы деятельности водителя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72" w:type="dxa"/>
            <w:tcBorders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F010B1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281" w:type="dxa"/>
          </w:tcPr>
          <w:p w:rsidR="00F010B1" w:rsidRPr="00F010B1" w:rsidRDefault="00F010B1" w:rsidP="00F010B1">
            <w:pPr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Основы эффективного общения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72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F010B1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281" w:type="dxa"/>
          </w:tcPr>
          <w:p w:rsidR="00F010B1" w:rsidRPr="00F010B1" w:rsidRDefault="00F010B1" w:rsidP="00F010B1">
            <w:pPr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Эмоциональные состояния и профилактика конфликтов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672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F010B1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281" w:type="dxa"/>
            <w:vAlign w:val="center"/>
          </w:tcPr>
          <w:p w:rsidR="00F010B1" w:rsidRPr="00F010B1" w:rsidRDefault="00F010B1" w:rsidP="00F010B1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F010B1">
              <w:rPr>
                <w:rFonts w:eastAsia="Calibri"/>
                <w:sz w:val="22"/>
                <w:szCs w:val="22"/>
              </w:rPr>
              <w:t>Саморегуляция</w:t>
            </w:r>
            <w:proofErr w:type="spellEnd"/>
            <w:r w:rsidRPr="00F010B1">
              <w:rPr>
                <w:rFonts w:eastAsia="Calibri"/>
                <w:sz w:val="22"/>
                <w:szCs w:val="22"/>
              </w:rPr>
              <w:t xml:space="preserve"> и профилактика конфликтов (психологический практикум)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2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F010B1" w:rsidRPr="00F010B1" w:rsidTr="00E64F02">
        <w:tc>
          <w:tcPr>
            <w:tcW w:w="4990" w:type="dxa"/>
            <w:gridSpan w:val="2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F010B1" w:rsidRPr="00F010B1" w:rsidTr="00E64F02">
        <w:tc>
          <w:tcPr>
            <w:tcW w:w="4990" w:type="dxa"/>
            <w:gridSpan w:val="2"/>
          </w:tcPr>
          <w:p w:rsidR="00F010B1" w:rsidRPr="00F010B1" w:rsidRDefault="00F010B1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 xml:space="preserve">Промежуточная аттестация (зачет) 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2" w:type="dxa"/>
            <w:tcBorders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010B1" w:rsidRPr="00F010B1" w:rsidTr="00E64F02">
        <w:trPr>
          <w:trHeight w:val="346"/>
        </w:trPr>
        <w:tc>
          <w:tcPr>
            <w:tcW w:w="4990" w:type="dxa"/>
            <w:gridSpan w:val="2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010B1">
              <w:rPr>
                <w:rFonts w:eastAsia="Calibri"/>
                <w:sz w:val="22"/>
                <w:szCs w:val="22"/>
              </w:rPr>
              <w:t>4</w:t>
            </w:r>
          </w:p>
        </w:tc>
      </w:tr>
    </w:tbl>
    <w:p w:rsidR="00F010B1" w:rsidRDefault="00F010B1"/>
    <w:p w:rsidR="00F010B1" w:rsidRPr="00F010B1" w:rsidRDefault="00F010B1" w:rsidP="00F010B1">
      <w:pPr>
        <w:contextualSpacing/>
        <w:jc w:val="center"/>
        <w:rPr>
          <w:b/>
        </w:rPr>
      </w:pPr>
      <w:proofErr w:type="gramStart"/>
      <w:r w:rsidRPr="00F010B1">
        <w:rPr>
          <w:b/>
        </w:rPr>
        <w:t>РАБОЧАЯ</w:t>
      </w:r>
      <w:proofErr w:type="gramEnd"/>
      <w:r w:rsidRPr="00F010B1">
        <w:rPr>
          <w:b/>
        </w:rPr>
        <w:t xml:space="preserve"> ПРОГРАММЫ УЧЕБНОГО ПРЕДМЕТА БАЗОВОГО ЦИКЛА</w:t>
      </w:r>
    </w:p>
    <w:p w:rsidR="00F010B1" w:rsidRPr="00F010B1" w:rsidRDefault="00F010B1" w:rsidP="00F010B1">
      <w:pPr>
        <w:jc w:val="center"/>
        <w:rPr>
          <w:b/>
        </w:rPr>
      </w:pPr>
      <w:r w:rsidRPr="00F010B1">
        <w:rPr>
          <w:b/>
        </w:rPr>
        <w:t xml:space="preserve"> «Основы управления транспортными средствами»</w:t>
      </w:r>
    </w:p>
    <w:p w:rsidR="00F010B1" w:rsidRPr="00F010B1" w:rsidRDefault="00F010B1" w:rsidP="00F010B1">
      <w:pPr>
        <w:jc w:val="center"/>
        <w:rPr>
          <w:rFonts w:eastAsia="Calibri"/>
          <w:b/>
          <w:lang w:eastAsia="en-US"/>
        </w:rPr>
      </w:pPr>
      <w:r w:rsidRPr="00F010B1">
        <w:rPr>
          <w:rFonts w:eastAsia="Calibri"/>
          <w:b/>
          <w:lang w:eastAsia="en-US"/>
        </w:rPr>
        <w:t>(с применением электронного обучения)</w:t>
      </w: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424"/>
        <w:gridCol w:w="1134"/>
        <w:gridCol w:w="2126"/>
        <w:gridCol w:w="1701"/>
      </w:tblGrid>
      <w:tr w:rsidR="00F010B1" w:rsidRPr="00F010B1" w:rsidTr="00E7260E">
        <w:tc>
          <w:tcPr>
            <w:tcW w:w="7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4"/>
              <w:jc w:val="center"/>
              <w:rPr>
                <w:bCs/>
                <w:sz w:val="22"/>
                <w:szCs w:val="22"/>
              </w:rPr>
            </w:pPr>
            <w:r w:rsidRPr="00F010B1">
              <w:rPr>
                <w:bCs/>
                <w:sz w:val="22"/>
                <w:szCs w:val="22"/>
              </w:rPr>
              <w:t>№№</w:t>
            </w:r>
          </w:p>
          <w:p w:rsidR="00F010B1" w:rsidRPr="00F010B1" w:rsidRDefault="00F010B1" w:rsidP="00F010B1">
            <w:pPr>
              <w:ind w:right="4"/>
              <w:jc w:val="center"/>
              <w:rPr>
                <w:bCs/>
                <w:sz w:val="22"/>
                <w:szCs w:val="22"/>
              </w:rPr>
            </w:pPr>
            <w:r w:rsidRPr="00F010B1">
              <w:rPr>
                <w:bCs/>
                <w:sz w:val="22"/>
                <w:szCs w:val="22"/>
              </w:rPr>
              <w:t>тем</w:t>
            </w:r>
          </w:p>
        </w:tc>
        <w:tc>
          <w:tcPr>
            <w:tcW w:w="44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4"/>
              <w:jc w:val="center"/>
              <w:rPr>
                <w:bCs/>
                <w:sz w:val="22"/>
                <w:szCs w:val="22"/>
              </w:rPr>
            </w:pPr>
            <w:r w:rsidRPr="00F010B1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4"/>
              <w:jc w:val="center"/>
              <w:rPr>
                <w:bCs/>
                <w:sz w:val="22"/>
                <w:szCs w:val="22"/>
              </w:rPr>
            </w:pPr>
            <w:r w:rsidRPr="00F010B1">
              <w:rPr>
                <w:sz w:val="22"/>
                <w:szCs w:val="22"/>
              </w:rPr>
              <w:t>Количество часов</w:t>
            </w:r>
          </w:p>
        </w:tc>
      </w:tr>
      <w:tr w:rsidR="00F010B1" w:rsidRPr="00F010B1" w:rsidTr="00E7260E">
        <w:trPr>
          <w:trHeight w:val="1032"/>
        </w:trPr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rPr>
                <w:bCs/>
                <w:sz w:val="22"/>
                <w:szCs w:val="22"/>
              </w:rPr>
            </w:pPr>
          </w:p>
        </w:tc>
        <w:tc>
          <w:tcPr>
            <w:tcW w:w="44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4"/>
              <w:jc w:val="center"/>
              <w:rPr>
                <w:bCs/>
                <w:sz w:val="22"/>
                <w:szCs w:val="22"/>
              </w:rPr>
            </w:pPr>
            <w:r w:rsidRPr="00F010B1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6"/>
              <w:jc w:val="center"/>
              <w:rPr>
                <w:sz w:val="22"/>
                <w:szCs w:val="22"/>
              </w:rPr>
            </w:pPr>
            <w:r w:rsidRPr="00F010B1">
              <w:rPr>
                <w:sz w:val="22"/>
                <w:szCs w:val="22"/>
              </w:rPr>
              <w:t xml:space="preserve">Внеаудиторные занятия </w:t>
            </w:r>
          </w:p>
          <w:p w:rsidR="00F010B1" w:rsidRPr="00F010B1" w:rsidRDefault="00F010B1" w:rsidP="00F010B1">
            <w:pPr>
              <w:ind w:right="6"/>
              <w:jc w:val="center"/>
              <w:rPr>
                <w:sz w:val="22"/>
                <w:szCs w:val="22"/>
              </w:rPr>
            </w:pPr>
            <w:r w:rsidRPr="00F010B1">
              <w:rPr>
                <w:sz w:val="22"/>
                <w:szCs w:val="22"/>
              </w:rPr>
              <w:t>с применением ЭО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6"/>
              <w:jc w:val="center"/>
              <w:rPr>
                <w:sz w:val="22"/>
                <w:szCs w:val="22"/>
              </w:rPr>
            </w:pPr>
            <w:r w:rsidRPr="00F010B1">
              <w:rPr>
                <w:sz w:val="22"/>
                <w:szCs w:val="22"/>
              </w:rPr>
              <w:t>Аудиторные (практические) занятия</w:t>
            </w:r>
          </w:p>
        </w:tc>
      </w:tr>
      <w:tr w:rsidR="00F010B1" w:rsidRPr="00F010B1" w:rsidTr="00E7260E">
        <w:tc>
          <w:tcPr>
            <w:tcW w:w="7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4"/>
              <w:jc w:val="center"/>
              <w:rPr>
                <w:sz w:val="22"/>
                <w:szCs w:val="22"/>
              </w:rPr>
            </w:pPr>
            <w:r w:rsidRPr="00F010B1">
              <w:t>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>Дорожное движение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tabs>
                <w:tab w:val="left" w:pos="560"/>
              </w:tabs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tabs>
                <w:tab w:val="left" w:pos="560"/>
              </w:tabs>
              <w:jc w:val="center"/>
              <w:rPr>
                <w:sz w:val="22"/>
                <w:szCs w:val="22"/>
              </w:rPr>
            </w:pPr>
          </w:p>
        </w:tc>
      </w:tr>
      <w:tr w:rsidR="00F010B1" w:rsidRPr="00F010B1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4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>Профессиональная надежность 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ind w:right="4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ind w:right="4"/>
              <w:jc w:val="center"/>
              <w:rPr>
                <w:sz w:val="22"/>
                <w:szCs w:val="22"/>
              </w:rPr>
            </w:pPr>
          </w:p>
        </w:tc>
      </w:tr>
      <w:tr w:rsidR="00F010B1" w:rsidRPr="00F010B1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>Влияние свой</w:t>
            </w:r>
            <w:proofErr w:type="gramStart"/>
            <w:r w:rsidRPr="00F010B1">
              <w:t>ств тр</w:t>
            </w:r>
            <w:proofErr w:type="gramEnd"/>
            <w:r w:rsidRPr="00F010B1">
              <w:t>анспортного средства на эффективность и безопасность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rPr>
                <w:lang w:val="en-US"/>
              </w:rPr>
              <w:t>2</w:t>
            </w:r>
          </w:p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10B1" w:rsidRPr="00F010B1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>Дорожные условия и безопасность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10B1" w:rsidRPr="00F010B1" w:rsidTr="00E7260E">
        <w:tc>
          <w:tcPr>
            <w:tcW w:w="513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>Решение ситуационных задач (тестов)</w:t>
            </w:r>
          </w:p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 xml:space="preserve"> по темам 1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</w:tr>
      <w:tr w:rsidR="00F010B1" w:rsidRPr="00F010B1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 xml:space="preserve">Принципы эффективного и безопасного управления транспортным средством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10B1" w:rsidRPr="00F010B1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rPr>
                <w:sz w:val="22"/>
                <w:szCs w:val="22"/>
              </w:rPr>
            </w:pPr>
            <w:r w:rsidRPr="00F010B1">
              <w:t>Обеспечение безопасности наиболее уязвимых участников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10B1" w:rsidRPr="00F010B1" w:rsidTr="00E7260E">
        <w:tc>
          <w:tcPr>
            <w:tcW w:w="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010B1">
              <w:t>Итого по разделу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</w:tr>
      <w:tr w:rsidR="00F010B1" w:rsidRPr="00F010B1" w:rsidTr="00E7260E">
        <w:tc>
          <w:tcPr>
            <w:tcW w:w="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010B1">
              <w:t xml:space="preserve">Промежуточная аттестация (зачет)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2</w:t>
            </w:r>
          </w:p>
        </w:tc>
      </w:tr>
      <w:tr w:rsidR="00F010B1" w:rsidRPr="00F010B1" w:rsidTr="00E7260E">
        <w:trPr>
          <w:trHeight w:val="346"/>
        </w:trPr>
        <w:tc>
          <w:tcPr>
            <w:tcW w:w="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010B1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010B1" w:rsidRPr="00F010B1" w:rsidRDefault="00F010B1" w:rsidP="00F010B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10B1">
              <w:t>4</w:t>
            </w:r>
          </w:p>
        </w:tc>
      </w:tr>
    </w:tbl>
    <w:p w:rsidR="00F010B1" w:rsidRDefault="00F010B1"/>
    <w:p w:rsidR="00F010B1" w:rsidRDefault="00F010B1"/>
    <w:p w:rsidR="00F010B1" w:rsidRDefault="00F010B1"/>
    <w:p w:rsidR="00F010B1" w:rsidRDefault="00F010B1"/>
    <w:p w:rsidR="00072F8F" w:rsidRDefault="00072F8F"/>
    <w:p w:rsidR="00072F8F" w:rsidRDefault="00072F8F"/>
    <w:p w:rsidR="00072F8F" w:rsidRDefault="00072F8F"/>
    <w:p w:rsidR="00072F8F" w:rsidRDefault="00072F8F"/>
    <w:p w:rsidR="00DA69F1" w:rsidRDefault="00DA69F1"/>
    <w:p w:rsidR="00E7260E" w:rsidRDefault="00E7260E"/>
    <w:p w:rsidR="00072F8F" w:rsidRDefault="00072F8F"/>
    <w:p w:rsidR="00072F8F" w:rsidRDefault="00072F8F"/>
    <w:p w:rsidR="00072F8F" w:rsidRPr="00072F8F" w:rsidRDefault="00072F8F" w:rsidP="00072F8F">
      <w:pPr>
        <w:contextualSpacing/>
        <w:jc w:val="center"/>
        <w:rPr>
          <w:b/>
        </w:rPr>
      </w:pPr>
      <w:proofErr w:type="gramStart"/>
      <w:r w:rsidRPr="00072F8F">
        <w:rPr>
          <w:b/>
        </w:rPr>
        <w:lastRenderedPageBreak/>
        <w:t>РАБОЧАЯ</w:t>
      </w:r>
      <w:proofErr w:type="gramEnd"/>
      <w:r w:rsidRPr="00072F8F">
        <w:rPr>
          <w:b/>
        </w:rPr>
        <w:t xml:space="preserve"> ПРОГРАММЫ УЧЕБНОГО ПРЕДМЕТА БАЗОВОГО ЦИКЛА</w:t>
      </w:r>
    </w:p>
    <w:p w:rsidR="00072F8F" w:rsidRPr="00072F8F" w:rsidRDefault="00072F8F" w:rsidP="00072F8F">
      <w:pPr>
        <w:jc w:val="center"/>
        <w:rPr>
          <w:rFonts w:eastAsia="Calibri"/>
          <w:b/>
          <w:bCs/>
          <w:lang w:eastAsia="en-US"/>
        </w:rPr>
      </w:pPr>
      <w:r w:rsidRPr="00072F8F">
        <w:rPr>
          <w:rFonts w:eastAsia="Calibri"/>
          <w:b/>
          <w:lang w:eastAsia="en-US"/>
        </w:rPr>
        <w:t xml:space="preserve"> «Первая помощь при </w:t>
      </w:r>
      <w:r w:rsidRPr="00072F8F">
        <w:rPr>
          <w:rFonts w:eastAsia="Calibri"/>
          <w:b/>
          <w:bCs/>
          <w:lang w:eastAsia="en-US"/>
        </w:rPr>
        <w:t>дорожно</w:t>
      </w:r>
      <w:r w:rsidRPr="00072F8F">
        <w:rPr>
          <w:rFonts w:eastAsia="Calibri"/>
          <w:b/>
          <w:lang w:eastAsia="en-US"/>
        </w:rPr>
        <w:t>-</w:t>
      </w:r>
      <w:r w:rsidRPr="00072F8F">
        <w:rPr>
          <w:rFonts w:eastAsia="Calibri"/>
          <w:b/>
          <w:bCs/>
          <w:lang w:eastAsia="en-US"/>
        </w:rPr>
        <w:t>транспортном</w:t>
      </w:r>
      <w:r w:rsidRPr="00072F8F">
        <w:rPr>
          <w:rFonts w:eastAsia="Calibri"/>
          <w:b/>
          <w:lang w:eastAsia="en-US"/>
        </w:rPr>
        <w:t xml:space="preserve"> п</w:t>
      </w:r>
      <w:r w:rsidRPr="00072F8F">
        <w:rPr>
          <w:rFonts w:eastAsia="Calibri"/>
          <w:b/>
          <w:bCs/>
          <w:lang w:eastAsia="en-US"/>
        </w:rPr>
        <w:t>роисшествии»</w:t>
      </w:r>
    </w:p>
    <w:p w:rsidR="00072F8F" w:rsidRPr="00072F8F" w:rsidRDefault="00072F8F" w:rsidP="00072F8F">
      <w:pPr>
        <w:jc w:val="center"/>
        <w:rPr>
          <w:rFonts w:eastAsia="Calibri"/>
          <w:b/>
          <w:lang w:eastAsia="en-US"/>
        </w:rPr>
      </w:pPr>
      <w:r w:rsidRPr="00072F8F">
        <w:rPr>
          <w:rFonts w:eastAsia="Calibri"/>
          <w:b/>
          <w:lang w:eastAsia="en-US"/>
        </w:rPr>
        <w:t>(с применением электронного обучения)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81"/>
        <w:gridCol w:w="1276"/>
        <w:gridCol w:w="2126"/>
        <w:gridCol w:w="1701"/>
      </w:tblGrid>
      <w:tr w:rsidR="00072F8F" w:rsidRPr="00072F8F" w:rsidTr="00E64F02">
        <w:tc>
          <w:tcPr>
            <w:tcW w:w="709" w:type="dxa"/>
            <w:vMerge w:val="restart"/>
            <w:tcBorders>
              <w:top w:val="single" w:sz="8" w:space="0" w:color="auto"/>
            </w:tcBorders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bCs/>
                <w:sz w:val="20"/>
                <w:szCs w:val="20"/>
              </w:rPr>
              <w:t>№№</w:t>
            </w:r>
          </w:p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bCs/>
                <w:sz w:val="20"/>
                <w:szCs w:val="20"/>
              </w:rPr>
              <w:t>тем</w:t>
            </w:r>
          </w:p>
        </w:tc>
        <w:tc>
          <w:tcPr>
            <w:tcW w:w="4281" w:type="dxa"/>
            <w:vMerge w:val="restart"/>
            <w:tcBorders>
              <w:top w:val="single" w:sz="8" w:space="0" w:color="auto"/>
            </w:tcBorders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</w:tcBorders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Количество часов</w:t>
            </w:r>
          </w:p>
        </w:tc>
      </w:tr>
      <w:tr w:rsidR="00072F8F" w:rsidRPr="00072F8F" w:rsidTr="00072F8F">
        <w:trPr>
          <w:trHeight w:val="567"/>
        </w:trPr>
        <w:tc>
          <w:tcPr>
            <w:tcW w:w="709" w:type="dxa"/>
            <w:vMerge/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281" w:type="dxa"/>
            <w:vMerge/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bCs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vAlign w:val="center"/>
          </w:tcPr>
          <w:p w:rsidR="00072F8F" w:rsidRPr="00072F8F" w:rsidRDefault="00072F8F" w:rsidP="00072F8F">
            <w:pPr>
              <w:ind w:right="6"/>
              <w:jc w:val="center"/>
              <w:rPr>
                <w:rFonts w:eastAsia="Calibri"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 xml:space="preserve">Внеаудиторные занятия </w:t>
            </w:r>
          </w:p>
          <w:p w:rsidR="00072F8F" w:rsidRPr="00072F8F" w:rsidRDefault="00072F8F" w:rsidP="00072F8F">
            <w:pPr>
              <w:ind w:right="6"/>
              <w:jc w:val="center"/>
              <w:rPr>
                <w:rFonts w:eastAsia="Calibri"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с применением ЭО</w:t>
            </w:r>
          </w:p>
        </w:tc>
        <w:tc>
          <w:tcPr>
            <w:tcW w:w="1701" w:type="dxa"/>
            <w:vAlign w:val="center"/>
          </w:tcPr>
          <w:p w:rsidR="00072F8F" w:rsidRPr="00072F8F" w:rsidRDefault="00072F8F" w:rsidP="00072F8F">
            <w:pPr>
              <w:ind w:right="6"/>
              <w:jc w:val="center"/>
              <w:rPr>
                <w:rFonts w:eastAsia="Calibri"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Аудиторные (практические) занятия</w:t>
            </w:r>
          </w:p>
        </w:tc>
      </w:tr>
      <w:tr w:rsidR="00072F8F" w:rsidRPr="00072F8F" w:rsidTr="00E64F02"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281" w:type="dxa"/>
            <w:vAlign w:val="center"/>
          </w:tcPr>
          <w:p w:rsidR="00072F8F" w:rsidRPr="00072F8F" w:rsidRDefault="00072F8F" w:rsidP="00072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Организационно-правовые аспекты оказания первой помощи</w:t>
            </w: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072F8F" w:rsidRPr="00072F8F" w:rsidRDefault="00072F8F" w:rsidP="00072F8F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281" w:type="dxa"/>
            <w:vAlign w:val="center"/>
          </w:tcPr>
          <w:p w:rsidR="00072F8F" w:rsidRPr="00072F8F" w:rsidRDefault="00072F8F" w:rsidP="00072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Оказание первой помощи при отсутствии сознания, остановке дыхания и кровообращения</w:t>
            </w: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281" w:type="dxa"/>
            <w:vAlign w:val="center"/>
          </w:tcPr>
          <w:p w:rsidR="00072F8F" w:rsidRPr="00072F8F" w:rsidRDefault="00072F8F" w:rsidP="00072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Оказание первой помощи при наружных кровотечениях и травмах</w:t>
            </w: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281" w:type="dxa"/>
            <w:vAlign w:val="center"/>
          </w:tcPr>
          <w:p w:rsidR="00072F8F" w:rsidRPr="00072F8F" w:rsidRDefault="00072F8F" w:rsidP="00072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Оказание первой помощи при прочих состояниях, транспортировка пострадавших в дорожно-транспортном происшествии</w:t>
            </w: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072F8F" w:rsidRPr="00072F8F" w:rsidTr="00E64F02">
        <w:tc>
          <w:tcPr>
            <w:tcW w:w="4990" w:type="dxa"/>
            <w:gridSpan w:val="2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2126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072F8F" w:rsidRPr="00072F8F" w:rsidTr="00E64F02">
        <w:tc>
          <w:tcPr>
            <w:tcW w:w="4990" w:type="dxa"/>
            <w:gridSpan w:val="2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 xml:space="preserve">Промежуточная аттестация (зачет) </w:t>
            </w: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rPr>
          <w:trHeight w:val="346"/>
        </w:trPr>
        <w:tc>
          <w:tcPr>
            <w:tcW w:w="4990" w:type="dxa"/>
            <w:gridSpan w:val="2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2126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8</w:t>
            </w:r>
          </w:p>
        </w:tc>
      </w:tr>
    </w:tbl>
    <w:p w:rsidR="00072F8F" w:rsidRDefault="00072F8F"/>
    <w:p w:rsidR="00F010B1" w:rsidRDefault="00F010B1"/>
    <w:p w:rsidR="00072F8F" w:rsidRPr="00072F8F" w:rsidRDefault="00072F8F" w:rsidP="00072F8F">
      <w:pPr>
        <w:contextualSpacing/>
        <w:jc w:val="center"/>
        <w:rPr>
          <w:b/>
        </w:rPr>
      </w:pPr>
      <w:proofErr w:type="gramStart"/>
      <w:r w:rsidRPr="00072F8F">
        <w:rPr>
          <w:b/>
        </w:rPr>
        <w:t>РАБОЧАЯ</w:t>
      </w:r>
      <w:proofErr w:type="gramEnd"/>
      <w:r w:rsidRPr="00072F8F">
        <w:rPr>
          <w:b/>
        </w:rPr>
        <w:t xml:space="preserve"> ПРОГРАММЫ УЧЕБНОГО ПРЕДМЕТА СПЕЦИАЛЬНОГО ЦИКЛА</w:t>
      </w:r>
    </w:p>
    <w:p w:rsidR="00072F8F" w:rsidRPr="00072F8F" w:rsidRDefault="00072F8F" w:rsidP="00072F8F">
      <w:pPr>
        <w:jc w:val="center"/>
        <w:outlineLvl w:val="1"/>
        <w:rPr>
          <w:b/>
          <w:bCs/>
        </w:rPr>
      </w:pPr>
      <w:bookmarkStart w:id="0" w:name="_Toc401941146"/>
      <w:r w:rsidRPr="00072F8F">
        <w:rPr>
          <w:b/>
          <w:bCs/>
        </w:rPr>
        <w:t>"Устройство и техническое обслуживание транспортных средств категории "B" как объектов управления"</w:t>
      </w:r>
      <w:bookmarkEnd w:id="0"/>
    </w:p>
    <w:p w:rsidR="00072F8F" w:rsidRPr="00072F8F" w:rsidRDefault="00072F8F" w:rsidP="00072F8F">
      <w:pPr>
        <w:jc w:val="center"/>
        <w:rPr>
          <w:rFonts w:eastAsia="Calibri"/>
          <w:b/>
          <w:lang w:eastAsia="en-US"/>
        </w:rPr>
      </w:pPr>
      <w:r w:rsidRPr="00072F8F">
        <w:rPr>
          <w:rFonts w:eastAsia="Calibri"/>
          <w:b/>
          <w:lang w:eastAsia="en-US"/>
        </w:rPr>
        <w:t>(с применением электронного обучения)</w:t>
      </w:r>
    </w:p>
    <w:p w:rsidR="00072F8F" w:rsidRPr="00072F8F" w:rsidRDefault="00072F8F" w:rsidP="00072F8F">
      <w:pPr>
        <w:jc w:val="center"/>
        <w:rPr>
          <w:bCs/>
          <w:sz w:val="8"/>
          <w:szCs w:val="8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851"/>
        <w:gridCol w:w="1984"/>
        <w:gridCol w:w="1588"/>
      </w:tblGrid>
      <w:tr w:rsidR="00072F8F" w:rsidRPr="00072F8F" w:rsidTr="00E64F02">
        <w:tc>
          <w:tcPr>
            <w:tcW w:w="709" w:type="dxa"/>
            <w:vMerge w:val="restart"/>
            <w:tcBorders>
              <w:top w:val="single" w:sz="8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bCs/>
                <w:sz w:val="20"/>
                <w:szCs w:val="20"/>
              </w:rPr>
              <w:t>№№</w:t>
            </w:r>
          </w:p>
          <w:p w:rsidR="00072F8F" w:rsidRPr="00072F8F" w:rsidRDefault="00072F8F" w:rsidP="00072F8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bCs/>
                <w:sz w:val="20"/>
                <w:szCs w:val="20"/>
              </w:rPr>
              <w:t>тем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423" w:type="dxa"/>
            <w:gridSpan w:val="3"/>
            <w:tcBorders>
              <w:top w:val="single" w:sz="8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Количество часов</w:t>
            </w:r>
          </w:p>
        </w:tc>
      </w:tr>
      <w:tr w:rsidR="00072F8F" w:rsidRPr="00072F8F" w:rsidTr="00E64F02">
        <w:trPr>
          <w:trHeight w:val="723"/>
        </w:trPr>
        <w:tc>
          <w:tcPr>
            <w:tcW w:w="709" w:type="dxa"/>
            <w:vMerge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4961" w:type="dxa"/>
            <w:vMerge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72F8F">
              <w:rPr>
                <w:rFonts w:eastAsia="Calibri"/>
                <w:bCs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 xml:space="preserve">Внеаудиторные занятия </w:t>
            </w:r>
          </w:p>
          <w:p w:rsidR="00072F8F" w:rsidRPr="00072F8F" w:rsidRDefault="00072F8F" w:rsidP="00072F8F">
            <w:pPr>
              <w:jc w:val="center"/>
              <w:rPr>
                <w:rFonts w:eastAsia="Calibri"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с применением ЭО</w:t>
            </w:r>
          </w:p>
        </w:tc>
        <w:tc>
          <w:tcPr>
            <w:tcW w:w="1588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0"/>
                <w:szCs w:val="20"/>
              </w:rPr>
            </w:pPr>
            <w:r w:rsidRPr="00072F8F">
              <w:rPr>
                <w:rFonts w:eastAsia="Calibri"/>
                <w:sz w:val="20"/>
                <w:szCs w:val="20"/>
              </w:rPr>
              <w:t>Аудиторные (практические) занятия</w:t>
            </w:r>
          </w:p>
        </w:tc>
      </w:tr>
      <w:tr w:rsidR="00072F8F" w:rsidRPr="00072F8F" w:rsidTr="00E64F02">
        <w:tc>
          <w:tcPr>
            <w:tcW w:w="100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 xml:space="preserve"> Устройство транспортных средств</w:t>
            </w:r>
          </w:p>
        </w:tc>
      </w:tr>
      <w:tr w:rsidR="00072F8F" w:rsidRPr="00072F8F" w:rsidTr="00E64F02"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1.1</w:t>
            </w:r>
          </w:p>
        </w:tc>
        <w:tc>
          <w:tcPr>
            <w:tcW w:w="4961" w:type="dxa"/>
            <w:tcBorders>
              <w:left w:val="single" w:sz="2" w:space="0" w:color="auto"/>
            </w:tcBorders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Общее устройство транспортных средств категории «В»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:rsidR="00072F8F" w:rsidRPr="00072F8F" w:rsidRDefault="00072F8F" w:rsidP="00072F8F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1.2</w:t>
            </w:r>
          </w:p>
        </w:tc>
        <w:tc>
          <w:tcPr>
            <w:tcW w:w="4961" w:type="dxa"/>
            <w:tcBorders>
              <w:left w:val="single" w:sz="2" w:space="0" w:color="auto"/>
            </w:tcBorders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Кузов автомобиля, рабочее место водителя, системы пассивной безопасности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4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1.3</w:t>
            </w:r>
          </w:p>
        </w:tc>
        <w:tc>
          <w:tcPr>
            <w:tcW w:w="4961" w:type="dxa"/>
            <w:tcBorders>
              <w:left w:val="single" w:sz="2" w:space="0" w:color="auto"/>
            </w:tcBorders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Общее устройство и работа двигателя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88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1.4</w:t>
            </w:r>
          </w:p>
        </w:tc>
        <w:tc>
          <w:tcPr>
            <w:tcW w:w="4961" w:type="dxa"/>
            <w:tcBorders>
              <w:left w:val="single" w:sz="2" w:space="0" w:color="auto"/>
            </w:tcBorders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Общее устройство трансмиссии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1.5</w:t>
            </w:r>
          </w:p>
        </w:tc>
        <w:tc>
          <w:tcPr>
            <w:tcW w:w="4961" w:type="dxa"/>
            <w:tcBorders>
              <w:left w:val="single" w:sz="2" w:space="0" w:color="auto"/>
            </w:tcBorders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Назначение и состав ходовой части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88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1.6</w:t>
            </w:r>
          </w:p>
        </w:tc>
        <w:tc>
          <w:tcPr>
            <w:tcW w:w="4961" w:type="dxa"/>
            <w:tcBorders>
              <w:left w:val="single" w:sz="2" w:space="0" w:color="auto"/>
            </w:tcBorders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Общее устройство и принцип работы тормозных систем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88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1.7</w:t>
            </w:r>
          </w:p>
        </w:tc>
        <w:tc>
          <w:tcPr>
            <w:tcW w:w="4961" w:type="dxa"/>
            <w:tcBorders>
              <w:left w:val="single" w:sz="2" w:space="0" w:color="auto"/>
            </w:tcBorders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Общее устройство и принцип работы системы рулевого управления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1.8</w:t>
            </w:r>
          </w:p>
        </w:tc>
        <w:tc>
          <w:tcPr>
            <w:tcW w:w="4961" w:type="dxa"/>
          </w:tcPr>
          <w:p w:rsidR="00072F8F" w:rsidRPr="00072F8F" w:rsidRDefault="00072F8F" w:rsidP="00072F8F">
            <w:pPr>
              <w:rPr>
                <w:rFonts w:eastAsia="Calibri"/>
                <w:bCs/>
                <w:sz w:val="22"/>
                <w:szCs w:val="22"/>
              </w:rPr>
            </w:pPr>
            <w:r w:rsidRPr="00072F8F">
              <w:rPr>
                <w:rFonts w:eastAsia="Calibri"/>
                <w:bCs/>
                <w:sz w:val="22"/>
                <w:szCs w:val="22"/>
              </w:rPr>
              <w:t>Электронные системы помощи водителю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1.9</w:t>
            </w:r>
          </w:p>
        </w:tc>
        <w:tc>
          <w:tcPr>
            <w:tcW w:w="4961" w:type="dxa"/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Источники и потребители электрической энергии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1.10</w:t>
            </w:r>
          </w:p>
        </w:tc>
        <w:tc>
          <w:tcPr>
            <w:tcW w:w="4961" w:type="dxa"/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Общее устройство прицепов и тягово-сцепных устройств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5670" w:type="dxa"/>
            <w:gridSpan w:val="2"/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1588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10093" w:type="dxa"/>
            <w:gridSpan w:val="5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 xml:space="preserve"> Техническое обслуживание</w:t>
            </w:r>
          </w:p>
        </w:tc>
      </w:tr>
      <w:tr w:rsidR="00072F8F" w:rsidRPr="00072F8F" w:rsidTr="00E64F02">
        <w:tc>
          <w:tcPr>
            <w:tcW w:w="709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2.1</w:t>
            </w:r>
          </w:p>
        </w:tc>
        <w:tc>
          <w:tcPr>
            <w:tcW w:w="4961" w:type="dxa"/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Система технического обслуживания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2.2</w:t>
            </w:r>
          </w:p>
        </w:tc>
        <w:tc>
          <w:tcPr>
            <w:tcW w:w="4961" w:type="dxa"/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Меры безопасности и защиты окружающей природной среды при эксплуатации транспортного средства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8" w:type="dxa"/>
            <w:tcBorders>
              <w:lef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72F8F" w:rsidRPr="00072F8F" w:rsidTr="00E64F02">
        <w:tc>
          <w:tcPr>
            <w:tcW w:w="709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2.3</w:t>
            </w:r>
          </w:p>
        </w:tc>
        <w:tc>
          <w:tcPr>
            <w:tcW w:w="4961" w:type="dxa"/>
          </w:tcPr>
          <w:p w:rsidR="00072F8F" w:rsidRPr="00072F8F" w:rsidRDefault="00072F8F" w:rsidP="00072F8F">
            <w:pPr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Устранение неисправностей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88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72F8F" w:rsidRPr="00072F8F" w:rsidTr="00E64F02">
        <w:tc>
          <w:tcPr>
            <w:tcW w:w="5670" w:type="dxa"/>
            <w:gridSpan w:val="2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984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72F8F" w:rsidRPr="00072F8F" w:rsidTr="00E64F02">
        <w:tc>
          <w:tcPr>
            <w:tcW w:w="5670" w:type="dxa"/>
            <w:gridSpan w:val="2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 xml:space="preserve">Промежуточная аттестация (зачет) 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4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88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72F8F" w:rsidRPr="00072F8F" w:rsidTr="00E64F02">
        <w:trPr>
          <w:trHeight w:val="346"/>
        </w:trPr>
        <w:tc>
          <w:tcPr>
            <w:tcW w:w="5670" w:type="dxa"/>
            <w:gridSpan w:val="2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vAlign w:val="center"/>
          </w:tcPr>
          <w:p w:rsidR="00072F8F" w:rsidRPr="00072F8F" w:rsidRDefault="00072F8F" w:rsidP="00072F8F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72F8F">
              <w:rPr>
                <w:rFonts w:eastAsia="Calibri"/>
                <w:sz w:val="22"/>
                <w:szCs w:val="22"/>
              </w:rPr>
              <w:t>4</w:t>
            </w:r>
          </w:p>
        </w:tc>
      </w:tr>
    </w:tbl>
    <w:p w:rsidR="00F010B1" w:rsidRDefault="00F010B1"/>
    <w:p w:rsidR="00E7260E" w:rsidRDefault="00E7260E" w:rsidP="003B3E8B">
      <w:pPr>
        <w:contextualSpacing/>
        <w:jc w:val="center"/>
        <w:rPr>
          <w:b/>
        </w:rPr>
      </w:pPr>
    </w:p>
    <w:p w:rsidR="00E7260E" w:rsidRDefault="00E7260E" w:rsidP="003B3E8B">
      <w:pPr>
        <w:contextualSpacing/>
        <w:jc w:val="center"/>
        <w:rPr>
          <w:b/>
        </w:rPr>
      </w:pPr>
    </w:p>
    <w:p w:rsidR="003B3E8B" w:rsidRPr="003B3E8B" w:rsidRDefault="003B3E8B" w:rsidP="003B3E8B">
      <w:pPr>
        <w:contextualSpacing/>
        <w:jc w:val="center"/>
        <w:rPr>
          <w:b/>
        </w:rPr>
      </w:pPr>
      <w:r w:rsidRPr="003B3E8B">
        <w:rPr>
          <w:b/>
        </w:rPr>
        <w:t>РАБОЧАЯ ПРОГРАММЫ УЧЕБНОГО ПРЕДМЕТА СПЕЦИАЛЬНОГО ЦИКЛА</w:t>
      </w:r>
    </w:p>
    <w:p w:rsidR="003B3E8B" w:rsidRPr="003B3E8B" w:rsidRDefault="003B3E8B" w:rsidP="003B3E8B">
      <w:pPr>
        <w:jc w:val="center"/>
        <w:rPr>
          <w:b/>
        </w:rPr>
      </w:pPr>
      <w:r w:rsidRPr="003B3E8B">
        <w:rPr>
          <w:b/>
        </w:rPr>
        <w:t xml:space="preserve"> «Основы управления транспортными средствами категории «</w:t>
      </w:r>
      <w:r w:rsidRPr="003B3E8B">
        <w:rPr>
          <w:b/>
          <w:lang w:val="en-US"/>
        </w:rPr>
        <w:t>B</w:t>
      </w:r>
      <w:r w:rsidRPr="003B3E8B">
        <w:rPr>
          <w:b/>
        </w:rPr>
        <w:t xml:space="preserve">» </w:t>
      </w:r>
    </w:p>
    <w:p w:rsidR="003B3E8B" w:rsidRPr="003B3E8B" w:rsidRDefault="003B3E8B" w:rsidP="003B3E8B">
      <w:pPr>
        <w:jc w:val="center"/>
        <w:rPr>
          <w:rFonts w:eastAsia="Calibri"/>
          <w:b/>
          <w:lang w:eastAsia="en-US"/>
        </w:rPr>
      </w:pPr>
      <w:r w:rsidRPr="003B3E8B">
        <w:rPr>
          <w:rFonts w:eastAsia="Calibri"/>
          <w:b/>
          <w:lang w:eastAsia="en-US"/>
        </w:rPr>
        <w:t>(с применением электронного обучения)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81"/>
        <w:gridCol w:w="1276"/>
        <w:gridCol w:w="2126"/>
        <w:gridCol w:w="1701"/>
      </w:tblGrid>
      <w:tr w:rsidR="003B3E8B" w:rsidRPr="003B3E8B" w:rsidTr="00E64F02">
        <w:tc>
          <w:tcPr>
            <w:tcW w:w="709" w:type="dxa"/>
            <w:vMerge w:val="restart"/>
            <w:tcBorders>
              <w:top w:val="single" w:sz="8" w:space="0" w:color="auto"/>
            </w:tcBorders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bCs/>
                <w:sz w:val="20"/>
                <w:szCs w:val="20"/>
              </w:rPr>
              <w:t>№№</w:t>
            </w:r>
          </w:p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bCs/>
                <w:sz w:val="20"/>
                <w:szCs w:val="20"/>
              </w:rPr>
              <w:t>тем</w:t>
            </w:r>
          </w:p>
        </w:tc>
        <w:tc>
          <w:tcPr>
            <w:tcW w:w="4281" w:type="dxa"/>
            <w:vMerge w:val="restart"/>
            <w:tcBorders>
              <w:top w:val="single" w:sz="8" w:space="0" w:color="auto"/>
            </w:tcBorders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</w:tcBorders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Количество часов</w:t>
            </w:r>
          </w:p>
        </w:tc>
      </w:tr>
      <w:tr w:rsidR="003B3E8B" w:rsidRPr="003B3E8B" w:rsidTr="003B3E8B">
        <w:trPr>
          <w:trHeight w:val="607"/>
        </w:trPr>
        <w:tc>
          <w:tcPr>
            <w:tcW w:w="709" w:type="dxa"/>
            <w:vMerge/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281" w:type="dxa"/>
            <w:vMerge/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bCs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vAlign w:val="center"/>
          </w:tcPr>
          <w:p w:rsidR="003B3E8B" w:rsidRPr="003B3E8B" w:rsidRDefault="003B3E8B" w:rsidP="003B3E8B">
            <w:pPr>
              <w:ind w:right="6"/>
              <w:jc w:val="center"/>
              <w:rPr>
                <w:rFonts w:eastAsia="Calibri"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 xml:space="preserve">Внеаудиторные занятия </w:t>
            </w:r>
          </w:p>
          <w:p w:rsidR="003B3E8B" w:rsidRPr="003B3E8B" w:rsidRDefault="003B3E8B" w:rsidP="003B3E8B">
            <w:pPr>
              <w:ind w:right="6"/>
              <w:jc w:val="center"/>
              <w:rPr>
                <w:rFonts w:eastAsia="Calibri"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с применением ЭО</w:t>
            </w:r>
          </w:p>
        </w:tc>
        <w:tc>
          <w:tcPr>
            <w:tcW w:w="1701" w:type="dxa"/>
            <w:vAlign w:val="center"/>
          </w:tcPr>
          <w:p w:rsidR="003B3E8B" w:rsidRPr="003B3E8B" w:rsidRDefault="003B3E8B" w:rsidP="003B3E8B">
            <w:pPr>
              <w:ind w:right="6"/>
              <w:jc w:val="center"/>
              <w:rPr>
                <w:rFonts w:eastAsia="Calibri"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Аудиторные (практические) занятия</w:t>
            </w:r>
          </w:p>
        </w:tc>
      </w:tr>
      <w:tr w:rsidR="003B3E8B" w:rsidRPr="003B3E8B" w:rsidTr="00E64F02"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281" w:type="dxa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Приемы управления транспортным средством</w:t>
            </w: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tabs>
                <w:tab w:val="left" w:pos="560"/>
              </w:tabs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B3E8B" w:rsidRPr="003B3E8B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281" w:type="dxa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 xml:space="preserve">Управление транспортным средством в штатных ситуациях </w:t>
            </w: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ind w:right="4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B3E8B" w:rsidRPr="003B3E8B" w:rsidTr="00E64F02">
        <w:tc>
          <w:tcPr>
            <w:tcW w:w="4990" w:type="dxa"/>
            <w:gridSpan w:val="2"/>
            <w:tcBorders>
              <w:left w:val="single" w:sz="2" w:space="0" w:color="auto"/>
            </w:tcBorders>
            <w:vAlign w:val="center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 xml:space="preserve">Решение ситуационных задач (тестов) </w:t>
            </w:r>
          </w:p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по темам 1 – 2</w:t>
            </w: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B3E8B" w:rsidRPr="003B3E8B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281" w:type="dxa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Управление транспортным средством в нештатных ситуациях.</w:t>
            </w: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B3E8B" w:rsidRPr="003B3E8B" w:rsidTr="00E64F02">
        <w:tc>
          <w:tcPr>
            <w:tcW w:w="4990" w:type="dxa"/>
            <w:gridSpan w:val="2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B3E8B" w:rsidRPr="003B3E8B" w:rsidTr="00E64F02">
        <w:tc>
          <w:tcPr>
            <w:tcW w:w="4990" w:type="dxa"/>
            <w:gridSpan w:val="2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 xml:space="preserve">Промежуточная аттестация (зачет) </w:t>
            </w: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B3E8B" w:rsidRPr="003B3E8B" w:rsidTr="00E64F02">
        <w:trPr>
          <w:trHeight w:val="346"/>
        </w:trPr>
        <w:tc>
          <w:tcPr>
            <w:tcW w:w="4990" w:type="dxa"/>
            <w:gridSpan w:val="2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2126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4</w:t>
            </w:r>
          </w:p>
        </w:tc>
      </w:tr>
    </w:tbl>
    <w:p w:rsidR="00F010B1" w:rsidRDefault="00F010B1"/>
    <w:p w:rsidR="003B3E8B" w:rsidRPr="003B3E8B" w:rsidRDefault="003B3E8B" w:rsidP="003B3E8B">
      <w:pPr>
        <w:contextualSpacing/>
        <w:jc w:val="center"/>
        <w:rPr>
          <w:b/>
        </w:rPr>
      </w:pPr>
      <w:proofErr w:type="gramStart"/>
      <w:r w:rsidRPr="003B3E8B">
        <w:rPr>
          <w:b/>
        </w:rPr>
        <w:t>РАБОЧАЯ</w:t>
      </w:r>
      <w:proofErr w:type="gramEnd"/>
      <w:r w:rsidRPr="003B3E8B">
        <w:rPr>
          <w:b/>
        </w:rPr>
        <w:t xml:space="preserve"> ПРОГРАММЫ УЧЕБНОГО ПРЕДМЕТА ПРОФЕССИОНАЛЬНОГО ЦИКЛА</w:t>
      </w:r>
    </w:p>
    <w:p w:rsidR="003B3E8B" w:rsidRPr="003B3E8B" w:rsidRDefault="003B3E8B" w:rsidP="003B3E8B">
      <w:pPr>
        <w:contextualSpacing/>
        <w:jc w:val="center"/>
        <w:rPr>
          <w:b/>
        </w:rPr>
      </w:pPr>
      <w:r w:rsidRPr="003B3E8B">
        <w:rPr>
          <w:b/>
        </w:rPr>
        <w:t xml:space="preserve">    «Организация и выполнение грузовых перевозок автомобильным транспортом»</w:t>
      </w:r>
    </w:p>
    <w:p w:rsidR="003B3E8B" w:rsidRPr="003B3E8B" w:rsidRDefault="003B3E8B" w:rsidP="003B3E8B">
      <w:pPr>
        <w:jc w:val="center"/>
        <w:rPr>
          <w:rFonts w:eastAsia="Calibri"/>
          <w:b/>
          <w:lang w:eastAsia="en-US"/>
        </w:rPr>
      </w:pPr>
      <w:r w:rsidRPr="003B3E8B">
        <w:rPr>
          <w:rFonts w:eastAsia="Calibri"/>
          <w:b/>
          <w:lang w:eastAsia="en-US"/>
        </w:rPr>
        <w:t>(с применением электронного обучения)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850"/>
        <w:gridCol w:w="2155"/>
        <w:gridCol w:w="1701"/>
      </w:tblGrid>
      <w:tr w:rsidR="003B3E8B" w:rsidRPr="003B3E8B" w:rsidTr="00E64F02">
        <w:tc>
          <w:tcPr>
            <w:tcW w:w="709" w:type="dxa"/>
            <w:vMerge w:val="restart"/>
            <w:tcBorders>
              <w:top w:val="single" w:sz="8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bCs/>
                <w:sz w:val="20"/>
                <w:szCs w:val="20"/>
              </w:rPr>
              <w:t>№№</w:t>
            </w:r>
          </w:p>
          <w:p w:rsidR="003B3E8B" w:rsidRPr="003B3E8B" w:rsidRDefault="003B3E8B" w:rsidP="003B3E8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bCs/>
                <w:sz w:val="20"/>
                <w:szCs w:val="20"/>
              </w:rPr>
              <w:t>тем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06" w:type="dxa"/>
            <w:gridSpan w:val="3"/>
            <w:tcBorders>
              <w:top w:val="single" w:sz="8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Количество часов</w:t>
            </w:r>
          </w:p>
        </w:tc>
      </w:tr>
      <w:tr w:rsidR="003B3E8B" w:rsidRPr="003B3E8B" w:rsidTr="00E64F02">
        <w:trPr>
          <w:trHeight w:val="637"/>
        </w:trPr>
        <w:tc>
          <w:tcPr>
            <w:tcW w:w="709" w:type="dxa"/>
            <w:vMerge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B3E8B">
              <w:rPr>
                <w:rFonts w:eastAsia="Calibri"/>
                <w:bCs/>
                <w:sz w:val="20"/>
                <w:szCs w:val="20"/>
              </w:rPr>
              <w:t>Всего</w:t>
            </w:r>
          </w:p>
        </w:tc>
        <w:tc>
          <w:tcPr>
            <w:tcW w:w="2155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 xml:space="preserve">Внеаудиторные занятия </w:t>
            </w:r>
          </w:p>
          <w:p w:rsidR="003B3E8B" w:rsidRPr="003B3E8B" w:rsidRDefault="003B3E8B" w:rsidP="003B3E8B">
            <w:pPr>
              <w:jc w:val="center"/>
              <w:rPr>
                <w:rFonts w:eastAsia="Calibri"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с применением ЭО</w:t>
            </w:r>
          </w:p>
        </w:tc>
        <w:tc>
          <w:tcPr>
            <w:tcW w:w="1701" w:type="dxa"/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0"/>
                <w:szCs w:val="20"/>
              </w:rPr>
            </w:pPr>
            <w:r w:rsidRPr="003B3E8B">
              <w:rPr>
                <w:rFonts w:eastAsia="Calibri"/>
                <w:sz w:val="20"/>
                <w:szCs w:val="20"/>
              </w:rPr>
              <w:t>Аудиторные (практические) занятия</w:t>
            </w:r>
          </w:p>
        </w:tc>
      </w:tr>
      <w:tr w:rsidR="003B3E8B" w:rsidRPr="003B3E8B" w:rsidTr="00E64F02"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78" w:type="dxa"/>
            <w:vAlign w:val="center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Нормативные правовые акты, определяющие порядок перевозки грузов автомобильным транспортом</w:t>
            </w: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t>2</w:t>
            </w:r>
          </w:p>
        </w:tc>
        <w:tc>
          <w:tcPr>
            <w:tcW w:w="2155" w:type="dxa"/>
            <w:vAlign w:val="center"/>
          </w:tcPr>
          <w:p w:rsidR="003B3E8B" w:rsidRPr="003B3E8B" w:rsidRDefault="003B3E8B" w:rsidP="003B3E8B">
            <w:pPr>
              <w:tabs>
                <w:tab w:val="left" w:pos="560"/>
              </w:tabs>
              <w:jc w:val="center"/>
              <w:rPr>
                <w:sz w:val="22"/>
                <w:szCs w:val="22"/>
              </w:rPr>
            </w:pPr>
            <w:r w:rsidRPr="003B3E8B">
              <w:t>2</w:t>
            </w:r>
          </w:p>
        </w:tc>
        <w:tc>
          <w:tcPr>
            <w:tcW w:w="170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tabs>
                <w:tab w:val="left" w:pos="560"/>
              </w:tabs>
              <w:jc w:val="center"/>
              <w:rPr>
                <w:sz w:val="22"/>
                <w:szCs w:val="22"/>
              </w:rPr>
            </w:pPr>
          </w:p>
        </w:tc>
      </w:tr>
      <w:tr w:rsidR="003B3E8B" w:rsidRPr="003B3E8B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78" w:type="dxa"/>
            <w:vAlign w:val="center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Основные показатели работы грузовых автомобилей</w:t>
            </w: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t>1</w:t>
            </w:r>
          </w:p>
        </w:tc>
        <w:tc>
          <w:tcPr>
            <w:tcW w:w="2155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t>1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</w:p>
        </w:tc>
      </w:tr>
      <w:tr w:rsidR="003B3E8B" w:rsidRPr="003B3E8B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78" w:type="dxa"/>
            <w:vAlign w:val="center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Организация грузовых перевозок</w:t>
            </w: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t>3</w:t>
            </w:r>
          </w:p>
        </w:tc>
        <w:tc>
          <w:tcPr>
            <w:tcW w:w="2155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B3E8B">
              <w:t>3</w:t>
            </w:r>
          </w:p>
        </w:tc>
        <w:tc>
          <w:tcPr>
            <w:tcW w:w="1701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B3E8B" w:rsidRPr="003B3E8B" w:rsidTr="00E64F02"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678" w:type="dxa"/>
            <w:vAlign w:val="center"/>
          </w:tcPr>
          <w:p w:rsidR="003B3E8B" w:rsidRPr="003B3E8B" w:rsidRDefault="003B3E8B" w:rsidP="003B3E8B">
            <w:pPr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Диспетчерское руководство работой подвижного состава</w:t>
            </w: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t>2</w:t>
            </w:r>
          </w:p>
        </w:tc>
        <w:tc>
          <w:tcPr>
            <w:tcW w:w="2155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B3E8B">
              <w:t>2</w:t>
            </w:r>
          </w:p>
        </w:tc>
        <w:tc>
          <w:tcPr>
            <w:tcW w:w="1701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B3E8B" w:rsidRPr="003B3E8B" w:rsidTr="00E64F02">
        <w:tc>
          <w:tcPr>
            <w:tcW w:w="5387" w:type="dxa"/>
            <w:gridSpan w:val="2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Итого по разделу</w:t>
            </w: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B3E8B">
              <w:t>8</w:t>
            </w:r>
          </w:p>
        </w:tc>
        <w:tc>
          <w:tcPr>
            <w:tcW w:w="2155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t>8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</w:p>
        </w:tc>
      </w:tr>
      <w:tr w:rsidR="003B3E8B" w:rsidRPr="003B3E8B" w:rsidTr="00E64F02">
        <w:trPr>
          <w:trHeight w:val="372"/>
        </w:trPr>
        <w:tc>
          <w:tcPr>
            <w:tcW w:w="5387" w:type="dxa"/>
            <w:gridSpan w:val="2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Промежуточная аттестация (зачет)</w:t>
            </w: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B3E8B">
              <w:t>2</w:t>
            </w:r>
          </w:p>
        </w:tc>
        <w:tc>
          <w:tcPr>
            <w:tcW w:w="2155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sz w:val="26"/>
                <w:szCs w:val="26"/>
              </w:rPr>
            </w:pPr>
            <w:r w:rsidRPr="003B3E8B">
              <w:rPr>
                <w:sz w:val="26"/>
                <w:szCs w:val="26"/>
              </w:rPr>
              <w:t>2</w:t>
            </w:r>
          </w:p>
        </w:tc>
      </w:tr>
      <w:tr w:rsidR="003B3E8B" w:rsidRPr="003B3E8B" w:rsidTr="00E64F02">
        <w:trPr>
          <w:trHeight w:val="346"/>
        </w:trPr>
        <w:tc>
          <w:tcPr>
            <w:tcW w:w="5387" w:type="dxa"/>
            <w:gridSpan w:val="2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B3E8B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Align w:val="center"/>
          </w:tcPr>
          <w:p w:rsidR="003B3E8B" w:rsidRPr="003B3E8B" w:rsidRDefault="003B3E8B" w:rsidP="003B3E8B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B3E8B">
              <w:t>10</w:t>
            </w:r>
          </w:p>
        </w:tc>
        <w:tc>
          <w:tcPr>
            <w:tcW w:w="2155" w:type="dxa"/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t>8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3B3E8B" w:rsidRPr="003B3E8B" w:rsidRDefault="003B3E8B" w:rsidP="003B3E8B">
            <w:pPr>
              <w:jc w:val="center"/>
              <w:rPr>
                <w:sz w:val="22"/>
                <w:szCs w:val="22"/>
              </w:rPr>
            </w:pPr>
            <w:r w:rsidRPr="003B3E8B">
              <w:rPr>
                <w:sz w:val="22"/>
                <w:szCs w:val="22"/>
              </w:rPr>
              <w:t>2</w:t>
            </w:r>
          </w:p>
        </w:tc>
      </w:tr>
    </w:tbl>
    <w:p w:rsidR="00F010B1" w:rsidRDefault="00F010B1"/>
    <w:p w:rsidR="00E7260E" w:rsidRPr="00E7260E" w:rsidRDefault="00E7260E" w:rsidP="00E7260E">
      <w:pPr>
        <w:contextualSpacing/>
        <w:jc w:val="center"/>
        <w:rPr>
          <w:b/>
        </w:rPr>
      </w:pPr>
      <w:proofErr w:type="gramStart"/>
      <w:r w:rsidRPr="00E7260E">
        <w:rPr>
          <w:b/>
        </w:rPr>
        <w:t>РАБОЧАЯ</w:t>
      </w:r>
      <w:proofErr w:type="gramEnd"/>
      <w:r w:rsidRPr="00E7260E">
        <w:rPr>
          <w:b/>
        </w:rPr>
        <w:t xml:space="preserve"> ПРОГРАММЫ УЧЕБНОГО ПРЕДМЕТА СПЕЦИАЛЬНОГО ЦИКЛА</w:t>
      </w:r>
    </w:p>
    <w:p w:rsidR="00E7260E" w:rsidRPr="00E7260E" w:rsidRDefault="00E7260E" w:rsidP="00E7260E">
      <w:pPr>
        <w:ind w:firstLine="709"/>
        <w:jc w:val="center"/>
        <w:rPr>
          <w:b/>
        </w:rPr>
      </w:pPr>
      <w:r w:rsidRPr="00E7260E">
        <w:rPr>
          <w:b/>
        </w:rPr>
        <w:t xml:space="preserve"> «Организация и выполнение пассажирских перевозок автомобильным транспортом»</w:t>
      </w:r>
    </w:p>
    <w:p w:rsidR="00E7260E" w:rsidRPr="00E7260E" w:rsidRDefault="00E7260E" w:rsidP="00E7260E">
      <w:pPr>
        <w:jc w:val="center"/>
        <w:rPr>
          <w:rFonts w:eastAsia="Calibri"/>
          <w:b/>
          <w:lang w:eastAsia="en-US"/>
        </w:rPr>
      </w:pPr>
      <w:r w:rsidRPr="00E7260E">
        <w:rPr>
          <w:rFonts w:eastAsia="Calibri"/>
          <w:b/>
          <w:lang w:eastAsia="en-US"/>
        </w:rPr>
        <w:t>(с применением электронного обучения)</w:t>
      </w: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141"/>
        <w:gridCol w:w="1417"/>
        <w:gridCol w:w="2126"/>
        <w:gridCol w:w="1701"/>
      </w:tblGrid>
      <w:tr w:rsidR="00E7260E" w:rsidRPr="00E7260E" w:rsidTr="00E7260E">
        <w:tc>
          <w:tcPr>
            <w:tcW w:w="7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bCs/>
                <w:sz w:val="20"/>
                <w:szCs w:val="20"/>
              </w:rPr>
            </w:pPr>
            <w:r w:rsidRPr="00E7260E">
              <w:rPr>
                <w:sz w:val="20"/>
                <w:szCs w:val="20"/>
              </w:rPr>
              <w:tab/>
            </w:r>
            <w:r w:rsidRPr="00E7260E">
              <w:rPr>
                <w:bCs/>
                <w:sz w:val="20"/>
                <w:szCs w:val="20"/>
              </w:rPr>
              <w:t>№№</w:t>
            </w:r>
          </w:p>
          <w:p w:rsidR="00E7260E" w:rsidRPr="00E7260E" w:rsidRDefault="00E7260E" w:rsidP="00E7260E">
            <w:pPr>
              <w:jc w:val="center"/>
              <w:rPr>
                <w:bCs/>
                <w:sz w:val="20"/>
                <w:szCs w:val="20"/>
              </w:rPr>
            </w:pPr>
            <w:r w:rsidRPr="00E7260E">
              <w:rPr>
                <w:bCs/>
                <w:sz w:val="20"/>
                <w:szCs w:val="20"/>
              </w:rPr>
              <w:t>тем</w:t>
            </w:r>
          </w:p>
        </w:tc>
        <w:tc>
          <w:tcPr>
            <w:tcW w:w="41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bCs/>
                <w:sz w:val="20"/>
                <w:szCs w:val="20"/>
              </w:rPr>
            </w:pPr>
            <w:r w:rsidRPr="00E7260E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24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bCs/>
                <w:sz w:val="20"/>
                <w:szCs w:val="20"/>
              </w:rPr>
            </w:pPr>
            <w:r w:rsidRPr="00E7260E">
              <w:rPr>
                <w:sz w:val="20"/>
                <w:szCs w:val="20"/>
              </w:rPr>
              <w:t>Количество часов</w:t>
            </w:r>
          </w:p>
        </w:tc>
      </w:tr>
      <w:tr w:rsidR="00E7260E" w:rsidRPr="00E7260E" w:rsidTr="00E7260E">
        <w:trPr>
          <w:trHeight w:val="491"/>
        </w:trPr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rPr>
                <w:bCs/>
                <w:sz w:val="20"/>
                <w:szCs w:val="20"/>
              </w:rPr>
            </w:pPr>
          </w:p>
        </w:tc>
        <w:tc>
          <w:tcPr>
            <w:tcW w:w="41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bCs/>
                <w:sz w:val="20"/>
                <w:szCs w:val="20"/>
              </w:rPr>
            </w:pPr>
            <w:r w:rsidRPr="00E7260E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0"/>
                <w:szCs w:val="20"/>
              </w:rPr>
            </w:pPr>
            <w:r w:rsidRPr="00E7260E">
              <w:rPr>
                <w:sz w:val="20"/>
                <w:szCs w:val="20"/>
              </w:rPr>
              <w:t xml:space="preserve">Внеаудиторные занятия </w:t>
            </w:r>
          </w:p>
          <w:p w:rsidR="00E7260E" w:rsidRPr="00E7260E" w:rsidRDefault="00E7260E" w:rsidP="00E7260E">
            <w:pPr>
              <w:jc w:val="center"/>
              <w:rPr>
                <w:sz w:val="20"/>
                <w:szCs w:val="20"/>
              </w:rPr>
            </w:pPr>
            <w:r w:rsidRPr="00E7260E">
              <w:rPr>
                <w:sz w:val="20"/>
                <w:szCs w:val="20"/>
              </w:rPr>
              <w:t>с применением ЭО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0"/>
                <w:szCs w:val="20"/>
              </w:rPr>
            </w:pPr>
            <w:r w:rsidRPr="00E7260E">
              <w:rPr>
                <w:sz w:val="20"/>
                <w:szCs w:val="20"/>
              </w:rPr>
              <w:t>Аудиторные (практические) занятия</w:t>
            </w:r>
          </w:p>
        </w:tc>
      </w:tr>
      <w:tr w:rsidR="00E7260E" w:rsidRPr="00E7260E" w:rsidTr="00E7260E">
        <w:tc>
          <w:tcPr>
            <w:tcW w:w="7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60E" w:rsidRPr="00E7260E" w:rsidRDefault="00E7260E" w:rsidP="00E7260E">
            <w:pPr>
              <w:rPr>
                <w:sz w:val="22"/>
                <w:szCs w:val="22"/>
              </w:rPr>
            </w:pPr>
            <w:r w:rsidRPr="00E7260E">
              <w:t>Нормативное правовое обеспечение пассажирских перевозок автомобильным транспортом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tabs>
                <w:tab w:val="left" w:pos="560"/>
              </w:tabs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7260E" w:rsidRPr="00E7260E" w:rsidRDefault="00E7260E" w:rsidP="00E7260E">
            <w:pPr>
              <w:tabs>
                <w:tab w:val="left" w:pos="560"/>
              </w:tabs>
              <w:jc w:val="center"/>
              <w:rPr>
                <w:sz w:val="22"/>
                <w:szCs w:val="22"/>
              </w:rPr>
            </w:pPr>
          </w:p>
        </w:tc>
      </w:tr>
      <w:tr w:rsidR="00E7260E" w:rsidRPr="00E7260E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60E" w:rsidRPr="00E7260E" w:rsidRDefault="00E7260E" w:rsidP="00E7260E">
            <w:pPr>
              <w:rPr>
                <w:sz w:val="22"/>
                <w:szCs w:val="22"/>
              </w:rPr>
            </w:pPr>
            <w:r w:rsidRPr="00E7260E">
              <w:t xml:space="preserve">Технико-эксплуатационные показатели пассажирского автотранспорта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</w:p>
        </w:tc>
      </w:tr>
      <w:tr w:rsidR="00E7260E" w:rsidRPr="00E7260E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60E" w:rsidRPr="00E7260E" w:rsidRDefault="00E7260E" w:rsidP="00E7260E">
            <w:pPr>
              <w:rPr>
                <w:sz w:val="22"/>
                <w:szCs w:val="22"/>
              </w:rPr>
            </w:pPr>
            <w:r w:rsidRPr="00E7260E">
              <w:t>Диспетчерское руководство работой такси на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7260E" w:rsidRPr="00E7260E" w:rsidTr="00E7260E">
        <w:tc>
          <w:tcPr>
            <w:tcW w:w="7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4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60E" w:rsidRPr="00E7260E" w:rsidRDefault="00E7260E" w:rsidP="00E7260E">
            <w:pPr>
              <w:rPr>
                <w:sz w:val="22"/>
                <w:szCs w:val="22"/>
              </w:rPr>
            </w:pPr>
            <w:r w:rsidRPr="00E7260E">
              <w:t>Работа такси на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7260E" w:rsidRPr="00E7260E" w:rsidTr="00E7260E"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7260E">
              <w:t>Итого по разделу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7260E" w:rsidRPr="00E7260E" w:rsidTr="00E7260E">
        <w:trPr>
          <w:trHeight w:val="372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7260E">
              <w:t>Промежуточная аттестация (зачет)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60E" w:rsidRPr="00E7260E" w:rsidRDefault="00E7260E" w:rsidP="00E726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</w:tr>
      <w:tr w:rsidR="00E7260E" w:rsidRPr="00E7260E" w:rsidTr="00E7260E">
        <w:trPr>
          <w:trHeight w:val="346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7260E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jc w:val="center"/>
              <w:rPr>
                <w:sz w:val="22"/>
                <w:szCs w:val="22"/>
              </w:rPr>
            </w:pPr>
            <w:r w:rsidRPr="00E7260E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7260E" w:rsidRPr="00E7260E" w:rsidRDefault="00E7260E" w:rsidP="00E7260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260E">
              <w:t>2</w:t>
            </w:r>
          </w:p>
        </w:tc>
      </w:tr>
    </w:tbl>
    <w:p w:rsidR="00DA69F1" w:rsidRPr="00DA69F1" w:rsidRDefault="00DA69F1" w:rsidP="00DA69F1">
      <w:pPr>
        <w:jc w:val="center"/>
        <w:rPr>
          <w:b/>
        </w:rPr>
      </w:pPr>
      <w:r w:rsidRPr="00DA69F1">
        <w:rPr>
          <w:b/>
        </w:rPr>
        <w:lastRenderedPageBreak/>
        <w:t>УЧЕБНЫЙ ПЛАН</w:t>
      </w:r>
    </w:p>
    <w:p w:rsidR="00DA69F1" w:rsidRPr="00DA69F1" w:rsidRDefault="00DA69F1" w:rsidP="00DA69F1">
      <w:pPr>
        <w:tabs>
          <w:tab w:val="center" w:pos="4677"/>
          <w:tab w:val="right" w:pos="9355"/>
        </w:tabs>
        <w:jc w:val="center"/>
        <w:rPr>
          <w:b/>
          <w:bCs/>
        </w:rPr>
      </w:pPr>
      <w:r w:rsidRPr="00DA69F1">
        <w:rPr>
          <w:b/>
          <w:bCs/>
        </w:rPr>
        <w:t>ПРОФЕССИОНАЛЬНОЙ ПОДГОТОВКИ ВОДИТЕЛЕЙ ТРАНСПОРТНЫХ СРЕДСТВ</w:t>
      </w:r>
    </w:p>
    <w:p w:rsidR="00DA69F1" w:rsidRPr="00DA69F1" w:rsidRDefault="00DA69F1" w:rsidP="00DA69F1">
      <w:pPr>
        <w:jc w:val="center"/>
        <w:rPr>
          <w:b/>
          <w:bCs/>
          <w:i/>
          <w:iCs/>
          <w:sz w:val="28"/>
          <w:szCs w:val="28"/>
        </w:rPr>
      </w:pPr>
      <w:r w:rsidRPr="00DA69F1">
        <w:rPr>
          <w:b/>
          <w:bCs/>
        </w:rPr>
        <w:t>КАТЕГОРИИ "B"</w:t>
      </w:r>
      <w:r w:rsidRPr="00DA69F1">
        <w:rPr>
          <w:b/>
          <w:bCs/>
          <w:iCs/>
        </w:rPr>
        <w:t xml:space="preserve"> </w:t>
      </w:r>
      <w:r w:rsidRPr="00DA69F1">
        <w:rPr>
          <w:b/>
          <w:caps/>
        </w:rPr>
        <w:t>с применением электронного обучения</w:t>
      </w:r>
    </w:p>
    <w:p w:rsidR="00DA69F1" w:rsidRPr="00DA69F1" w:rsidRDefault="00DA69F1" w:rsidP="00DA69F1">
      <w:pPr>
        <w:tabs>
          <w:tab w:val="center" w:pos="4677"/>
          <w:tab w:val="right" w:pos="9355"/>
        </w:tabs>
        <w:jc w:val="center"/>
        <w:rPr>
          <w:caps/>
          <w:sz w:val="16"/>
          <w:szCs w:val="16"/>
        </w:rPr>
      </w:pPr>
    </w:p>
    <w:p w:rsidR="00DA69F1" w:rsidRPr="00DA69F1" w:rsidRDefault="00DA69F1" w:rsidP="00DA69F1">
      <w:r w:rsidRPr="00DA69F1">
        <w:t xml:space="preserve">Цель                                       Профессиональная подготовка </w:t>
      </w:r>
    </w:p>
    <w:p w:rsidR="00DA69F1" w:rsidRPr="00DA69F1" w:rsidRDefault="00DA69F1" w:rsidP="00DA69F1">
      <w:r w:rsidRPr="00DA69F1">
        <w:t xml:space="preserve">Категория слушателей         Лица, достигшие на окончание обучения 18 летнего возраста </w:t>
      </w:r>
    </w:p>
    <w:p w:rsidR="00DA69F1" w:rsidRPr="00DA69F1" w:rsidRDefault="00DA69F1" w:rsidP="00DA69F1">
      <w:r w:rsidRPr="00DA69F1">
        <w:t>Срок обучения                      2,5 месяца (198 часов)</w:t>
      </w:r>
    </w:p>
    <w:p w:rsidR="00DA69F1" w:rsidRPr="00DA69F1" w:rsidRDefault="00DA69F1" w:rsidP="00DA69F1">
      <w:bookmarkStart w:id="1" w:name="_Toc399964513"/>
      <w:r w:rsidRPr="00DA69F1">
        <w:t xml:space="preserve">Форма обучения                   </w:t>
      </w:r>
      <w:bookmarkEnd w:id="1"/>
      <w:proofErr w:type="gramStart"/>
      <w:r w:rsidRPr="00DA69F1">
        <w:t>заочная-очная</w:t>
      </w:r>
      <w:proofErr w:type="gramEnd"/>
    </w:p>
    <w:p w:rsidR="00DA69F1" w:rsidRPr="00DA69F1" w:rsidRDefault="00DA69F1" w:rsidP="00DA69F1">
      <w:pPr>
        <w:rPr>
          <w:sz w:val="16"/>
          <w:szCs w:val="16"/>
        </w:rPr>
      </w:pPr>
    </w:p>
    <w:tbl>
      <w:tblPr>
        <w:tblW w:w="10324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0"/>
        <w:gridCol w:w="930"/>
        <w:gridCol w:w="1559"/>
        <w:gridCol w:w="1535"/>
      </w:tblGrid>
      <w:tr w:rsidR="00DA69F1" w:rsidRPr="00DA69F1" w:rsidTr="00E64F02"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Учебные предметы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DA69F1">
              <w:rPr>
                <w:sz w:val="22"/>
                <w:szCs w:val="22"/>
              </w:rPr>
              <w:t>Количество часов</w:t>
            </w:r>
          </w:p>
        </w:tc>
      </w:tr>
      <w:tr w:rsidR="00DA69F1" w:rsidRPr="00DA69F1" w:rsidTr="00E64F02"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ind w:firstLine="540"/>
              <w:jc w:val="both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  <w:rPr>
                <w:sz w:val="20"/>
                <w:szCs w:val="20"/>
              </w:rPr>
            </w:pPr>
            <w:r w:rsidRPr="00DA69F1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  <w:rPr>
                <w:sz w:val="20"/>
                <w:szCs w:val="20"/>
              </w:rPr>
            </w:pPr>
            <w:r w:rsidRPr="00DA69F1">
              <w:rPr>
                <w:sz w:val="20"/>
                <w:szCs w:val="20"/>
              </w:rPr>
              <w:t xml:space="preserve">Внеаудиторные занятия </w:t>
            </w:r>
          </w:p>
          <w:p w:rsidR="00DA69F1" w:rsidRPr="00DA69F1" w:rsidRDefault="00DA69F1" w:rsidP="00DA69F1">
            <w:pPr>
              <w:jc w:val="center"/>
              <w:rPr>
                <w:sz w:val="20"/>
                <w:szCs w:val="20"/>
              </w:rPr>
            </w:pPr>
            <w:r w:rsidRPr="00DA69F1">
              <w:rPr>
                <w:sz w:val="20"/>
                <w:szCs w:val="20"/>
              </w:rPr>
              <w:t>с применением ЭО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  <w:rPr>
                <w:sz w:val="20"/>
                <w:szCs w:val="20"/>
              </w:rPr>
            </w:pPr>
            <w:r w:rsidRPr="00DA69F1">
              <w:rPr>
                <w:sz w:val="20"/>
                <w:szCs w:val="20"/>
              </w:rPr>
              <w:t>Аудиторные (практические) занятия</w:t>
            </w:r>
          </w:p>
        </w:tc>
      </w:tr>
      <w:tr w:rsidR="00DA69F1" w:rsidRPr="00DA69F1" w:rsidTr="00E64F02">
        <w:tc>
          <w:tcPr>
            <w:tcW w:w="10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  <w:outlineLvl w:val="3"/>
            </w:pPr>
            <w:bookmarkStart w:id="2" w:name="Par1064"/>
            <w:bookmarkEnd w:id="2"/>
            <w:r w:rsidRPr="00DA69F1">
              <w:t>Учебные предметы базового цикла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1.Основы законодательства в сфере дорожного движения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36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8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2.Психофизиологические основы деятельности водителя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4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3.Основы управления транспортными средствами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</w:pPr>
            <w:r w:rsidRPr="00DA69F1"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</w:pPr>
            <w:r w:rsidRPr="00DA69F1">
              <w:t>12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jc w:val="center"/>
            </w:pPr>
            <w:r w:rsidRPr="00DA69F1">
              <w:t>4</w:t>
            </w:r>
          </w:p>
        </w:tc>
      </w:tr>
      <w:tr w:rsidR="00DA69F1" w:rsidRPr="00DA69F1" w:rsidTr="00E64F02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4.Первая помощь при дорожно-транспортном происшествии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jc w:val="center"/>
            </w:pPr>
            <w:r w:rsidRPr="00DA69F1">
              <w:t>8</w:t>
            </w:r>
          </w:p>
        </w:tc>
      </w:tr>
      <w:tr w:rsidR="00DA69F1" w:rsidRPr="00DA69F1" w:rsidTr="00E64F02">
        <w:tc>
          <w:tcPr>
            <w:tcW w:w="10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  <w:outlineLvl w:val="3"/>
            </w:pPr>
            <w:bookmarkStart w:id="3" w:name="Par1081"/>
            <w:bookmarkEnd w:id="3"/>
            <w:r w:rsidRPr="00DA69F1">
              <w:t>Учебные предметы специального цикла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5.Устройство и техническое обслуживание транспортных средств категории "B" как объектов управления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4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6.Основы управления транспортными средствами категории "B"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4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7.Вождение транспортных средств категории "B"</w:t>
            </w:r>
          </w:p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 xml:space="preserve"> (с механической трансмиссией)</w:t>
            </w:r>
            <w:r w:rsidRPr="00DA69F1">
              <w:footnoteReference w:id="1"/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56</w:t>
            </w:r>
          </w:p>
        </w:tc>
      </w:tr>
      <w:tr w:rsidR="00DA69F1" w:rsidRPr="00DA69F1" w:rsidTr="00E64F02">
        <w:tc>
          <w:tcPr>
            <w:tcW w:w="10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  <w:outlineLvl w:val="3"/>
            </w:pPr>
            <w:bookmarkStart w:id="4" w:name="Par1094"/>
            <w:bookmarkEnd w:id="4"/>
            <w:r w:rsidRPr="00DA69F1">
              <w:t>Учебные предметы профессионального цикла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8.Организация и выполнение грузовых перевозок автомобильным транспортом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2</w:t>
            </w:r>
          </w:p>
        </w:tc>
      </w:tr>
      <w:tr w:rsidR="00DA69F1" w:rsidRPr="00DA69F1" w:rsidTr="00E64F02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9.Организация и выполнение пассажирских перевозок автомобильным транспортом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2</w:t>
            </w:r>
          </w:p>
        </w:tc>
      </w:tr>
      <w:tr w:rsidR="00DA69F1" w:rsidRPr="00DA69F1" w:rsidTr="00E64F02">
        <w:tc>
          <w:tcPr>
            <w:tcW w:w="10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  <w:outlineLvl w:val="3"/>
            </w:pPr>
            <w:bookmarkStart w:id="5" w:name="Par1103"/>
            <w:bookmarkEnd w:id="5"/>
            <w:r w:rsidRPr="00DA69F1">
              <w:t>Квалификационный экзамен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Квалификационный экзамен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4</w:t>
            </w:r>
          </w:p>
        </w:tc>
      </w:tr>
      <w:tr w:rsidR="00DA69F1" w:rsidRPr="00DA69F1" w:rsidTr="00E64F0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</w:pPr>
            <w:r w:rsidRPr="00DA69F1">
              <w:t>Итого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102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69F1" w:rsidRPr="00DA69F1" w:rsidRDefault="00DA69F1" w:rsidP="00DA69F1">
            <w:pPr>
              <w:tabs>
                <w:tab w:val="center" w:pos="4677"/>
                <w:tab w:val="right" w:pos="9355"/>
              </w:tabs>
              <w:jc w:val="center"/>
            </w:pPr>
            <w:r w:rsidRPr="00DA69F1">
              <w:t>96</w:t>
            </w:r>
          </w:p>
        </w:tc>
      </w:tr>
    </w:tbl>
    <w:p w:rsidR="00E7260E" w:rsidRDefault="00E7260E">
      <w:bookmarkStart w:id="6" w:name="_GoBack"/>
      <w:bookmarkEnd w:id="6"/>
    </w:p>
    <w:sectPr w:rsidR="00E7260E" w:rsidSect="00E7260E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AEF" w:rsidRDefault="00AB4AEF" w:rsidP="00F010B1">
      <w:r>
        <w:separator/>
      </w:r>
    </w:p>
  </w:endnote>
  <w:endnote w:type="continuationSeparator" w:id="0">
    <w:p w:rsidR="00AB4AEF" w:rsidRDefault="00AB4AEF" w:rsidP="00F0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AEF" w:rsidRDefault="00AB4AEF" w:rsidP="00F010B1">
      <w:r>
        <w:separator/>
      </w:r>
    </w:p>
  </w:footnote>
  <w:footnote w:type="continuationSeparator" w:id="0">
    <w:p w:rsidR="00AB4AEF" w:rsidRDefault="00AB4AEF" w:rsidP="00F010B1">
      <w:r>
        <w:continuationSeparator/>
      </w:r>
    </w:p>
  </w:footnote>
  <w:footnote w:id="1">
    <w:p w:rsidR="00DA69F1" w:rsidRPr="007E074C" w:rsidRDefault="00DA69F1" w:rsidP="00DA69F1">
      <w:pPr>
        <w:rPr>
          <w:sz w:val="20"/>
          <w:szCs w:val="20"/>
        </w:rPr>
      </w:pPr>
      <w:r w:rsidRPr="007E074C">
        <w:rPr>
          <w:sz w:val="20"/>
          <w:szCs w:val="20"/>
        </w:rPr>
        <w:footnoteRef/>
      </w:r>
      <w:r w:rsidRPr="007E074C">
        <w:rPr>
          <w:sz w:val="20"/>
          <w:szCs w:val="20"/>
        </w:rPr>
        <w:t xml:space="preserve">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7E074C">
        <w:rPr>
          <w:sz w:val="20"/>
          <w:szCs w:val="20"/>
        </w:rPr>
        <w:t>обучающийся</w:t>
      </w:r>
      <w:proofErr w:type="gramEnd"/>
      <w:r w:rsidRPr="007E074C">
        <w:rPr>
          <w:sz w:val="20"/>
          <w:szCs w:val="20"/>
        </w:rPr>
        <w:t xml:space="preserve"> допускается к сдаче квалификационного экзамена на транспортном средстве с механической трансмиссией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74D"/>
    <w:rsid w:val="00072F8F"/>
    <w:rsid w:val="003B3E8B"/>
    <w:rsid w:val="00724501"/>
    <w:rsid w:val="0090474D"/>
    <w:rsid w:val="00AB4AEF"/>
    <w:rsid w:val="00CB2648"/>
    <w:rsid w:val="00DA69F1"/>
    <w:rsid w:val="00E7260E"/>
    <w:rsid w:val="00F0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10B1"/>
    <w:pPr>
      <w:ind w:left="720"/>
      <w:contextualSpacing/>
    </w:pPr>
  </w:style>
  <w:style w:type="paragraph" w:styleId="a4">
    <w:name w:val="footnote text"/>
    <w:basedOn w:val="a"/>
    <w:link w:val="a5"/>
    <w:rsid w:val="00F010B1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F010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F010B1"/>
    <w:rPr>
      <w:rFonts w:cs="Times New Roman"/>
      <w:vertAlign w:val="superscript"/>
    </w:rPr>
  </w:style>
  <w:style w:type="paragraph" w:customStyle="1" w:styleId="lightgreenbg">
    <w:name w:val="lightgreenbg"/>
    <w:basedOn w:val="a"/>
    <w:rsid w:val="00DA69F1"/>
    <w:pPr>
      <w:shd w:val="clear" w:color="auto" w:fill="CAEBBB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10B1"/>
    <w:pPr>
      <w:ind w:left="720"/>
      <w:contextualSpacing/>
    </w:pPr>
  </w:style>
  <w:style w:type="paragraph" w:styleId="a4">
    <w:name w:val="footnote text"/>
    <w:basedOn w:val="a"/>
    <w:link w:val="a5"/>
    <w:rsid w:val="00F010B1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F010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F010B1"/>
    <w:rPr>
      <w:rFonts w:cs="Times New Roman"/>
      <w:vertAlign w:val="superscript"/>
    </w:rPr>
  </w:style>
  <w:style w:type="paragraph" w:customStyle="1" w:styleId="lightgreenbg">
    <w:name w:val="lightgreenbg"/>
    <w:basedOn w:val="a"/>
    <w:rsid w:val="00DA69F1"/>
    <w:pPr>
      <w:shd w:val="clear" w:color="auto" w:fill="CAEBBB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3</cp:revision>
  <cp:lastPrinted>2018-04-26T08:49:00Z</cp:lastPrinted>
  <dcterms:created xsi:type="dcterms:W3CDTF">2018-04-26T08:23:00Z</dcterms:created>
  <dcterms:modified xsi:type="dcterms:W3CDTF">2018-04-26T08:49:00Z</dcterms:modified>
</cp:coreProperties>
</file>